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FF" w:rsidRPr="001D7C50" w:rsidRDefault="00317BFF" w:rsidP="00317BFF">
      <w:pPr>
        <w:spacing w:before="280" w:after="280"/>
        <w:jc w:val="center"/>
        <w:rPr>
          <w:b/>
          <w:color w:val="000000"/>
          <w:sz w:val="28"/>
          <w:szCs w:val="28"/>
        </w:rPr>
      </w:pPr>
      <w:r w:rsidRPr="001D7C50">
        <w:rPr>
          <w:b/>
          <w:color w:val="000000"/>
          <w:sz w:val="28"/>
          <w:szCs w:val="28"/>
        </w:rPr>
        <w:t>Педагог-психолог</w:t>
      </w:r>
    </w:p>
    <w:p w:rsidR="00317BFF" w:rsidRPr="00B46269" w:rsidRDefault="00317BFF" w:rsidP="00317BFF">
      <w:pPr>
        <w:pStyle w:val="ConsPlusNormal"/>
        <w:widowControl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1D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Должностные обязанности. 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 учреждениях. Содействует охране прав личности в соответствии с Конвенцией о правах ребёнка.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1D7C50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1D7C50">
        <w:rPr>
          <w:rFonts w:ascii="Times New Roman" w:hAnsi="Times New Roman" w:cs="Times New Roman"/>
          <w:color w:val="000000"/>
          <w:sz w:val="28"/>
          <w:szCs w:val="28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1D7C50">
        <w:rPr>
          <w:rFonts w:ascii="Times New Roman" w:hAnsi="Times New Roman" w:cs="Times New Roman"/>
          <w:color w:val="000000"/>
          <w:sz w:val="28"/>
          <w:szCs w:val="28"/>
        </w:rPr>
        <w:t>психокоррекционного</w:t>
      </w:r>
      <w:proofErr w:type="spellEnd"/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</w:t>
      </w:r>
      <w:r w:rsidRPr="00B46269">
        <w:rPr>
          <w:rFonts w:ascii="Times New Roman" w:hAnsi="Times New Roman" w:cs="Times New Roman"/>
          <w:color w:val="FF0000"/>
          <w:sz w:val="28"/>
          <w:szCs w:val="28"/>
        </w:rPr>
        <w:t>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</w:t>
      </w:r>
      <w:r w:rsidRPr="001D7C50">
        <w:rPr>
          <w:rFonts w:ascii="Times New Roman" w:hAnsi="Times New Roman" w:cs="Times New Roman"/>
          <w:sz w:val="28"/>
          <w:szCs w:val="28"/>
        </w:rPr>
        <w:t xml:space="preserve"> </w:t>
      </w:r>
      <w:r w:rsidRPr="00B46269">
        <w:rPr>
          <w:rFonts w:ascii="Times New Roman" w:hAnsi="Times New Roman" w:cs="Times New Roman"/>
          <w:color w:val="FF0000"/>
          <w:sz w:val="28"/>
          <w:szCs w:val="28"/>
        </w:rPr>
        <w:t xml:space="preserve">Проводит диагностическую, </w:t>
      </w:r>
      <w:proofErr w:type="spellStart"/>
      <w:r w:rsidRPr="00B46269">
        <w:rPr>
          <w:rFonts w:ascii="Times New Roman" w:hAnsi="Times New Roman" w:cs="Times New Roman"/>
          <w:color w:val="FF0000"/>
          <w:sz w:val="28"/>
          <w:szCs w:val="28"/>
        </w:rPr>
        <w:t>психокоррекционную</w:t>
      </w:r>
      <w:proofErr w:type="spellEnd"/>
      <w:r w:rsidRPr="00B46269">
        <w:rPr>
          <w:rFonts w:ascii="Times New Roman" w:hAnsi="Times New Roman" w:cs="Times New Roman"/>
          <w:color w:val="FF0000"/>
          <w:sz w:val="28"/>
          <w:szCs w:val="28"/>
        </w:rPr>
        <w:t xml:space="preserve">  реабилитационную, консультативную 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  <w:r w:rsidRPr="001D7C50">
        <w:rPr>
          <w:rFonts w:ascii="Times New Roman" w:hAnsi="Times New Roman" w:cs="Times New Roman"/>
          <w:sz w:val="28"/>
          <w:szCs w:val="28"/>
        </w:rPr>
        <w:t xml:space="preserve"> 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 Ведёт документацию по установленной форме, используя её по назначению. </w:t>
      </w:r>
      <w:r w:rsidRPr="00B46269">
        <w:rPr>
          <w:rFonts w:ascii="Times New Roman" w:hAnsi="Times New Roman" w:cs="Times New Roman"/>
          <w:color w:val="FF0000"/>
          <w:sz w:val="28"/>
          <w:szCs w:val="28"/>
        </w:rPr>
        <w:t>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 их заменяющих), в том числе и культуры полового воспитания. Консультирует работников образовательного </w:t>
      </w:r>
      <w:proofErr w:type="gramStart"/>
      <w:r w:rsidRPr="001D7C50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</w:t>
      </w:r>
      <w:r w:rsidRPr="00B46269">
        <w:rPr>
          <w:rFonts w:ascii="Times New Roman" w:hAnsi="Times New Roman" w:cs="Times New Roman"/>
          <w:color w:val="FF0000"/>
          <w:sz w:val="28"/>
          <w:szCs w:val="28"/>
        </w:rPr>
        <w:t xml:space="preserve">Анализирует достижение и подтверждение </w:t>
      </w:r>
      <w:proofErr w:type="gramStart"/>
      <w:r w:rsidRPr="00B46269">
        <w:rPr>
          <w:rFonts w:ascii="Times New Roman" w:hAnsi="Times New Roman" w:cs="Times New Roman"/>
          <w:color w:val="FF0000"/>
          <w:sz w:val="28"/>
          <w:szCs w:val="28"/>
        </w:rPr>
        <w:t>обучающимися</w:t>
      </w:r>
      <w:proofErr w:type="gramEnd"/>
      <w:r w:rsidRPr="00B46269">
        <w:rPr>
          <w:rFonts w:ascii="Times New Roman" w:hAnsi="Times New Roman" w:cs="Times New Roman"/>
          <w:color w:val="FF0000"/>
          <w:sz w:val="28"/>
          <w:szCs w:val="28"/>
        </w:rPr>
        <w:t xml:space="preserve"> уровней развития и образования (образовательных цензов).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269">
        <w:rPr>
          <w:rFonts w:ascii="Times New Roman" w:hAnsi="Times New Roman" w:cs="Times New Roman"/>
          <w:color w:val="FF0000"/>
          <w:sz w:val="28"/>
          <w:szCs w:val="28"/>
        </w:rPr>
        <w:t xml:space="preserve">Оценивает </w:t>
      </w:r>
      <w:r w:rsidRPr="00B46269">
        <w:rPr>
          <w:rFonts w:ascii="Times New Roman" w:hAnsi="Times New Roman" w:cs="Times New Roman"/>
          <w:color w:val="FF0000"/>
          <w:sz w:val="28"/>
          <w:szCs w:val="28"/>
        </w:rPr>
        <w:lastRenderedPageBreak/>
        <w:t>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</w:t>
      </w:r>
      <w:r w:rsidRPr="00B46269">
        <w:rPr>
          <w:color w:val="FF0000"/>
          <w:sz w:val="28"/>
          <w:szCs w:val="28"/>
        </w:rPr>
        <w:t xml:space="preserve"> </w:t>
      </w:r>
      <w:r w:rsidRPr="00B46269">
        <w:rPr>
          <w:rFonts w:ascii="Times New Roman" w:hAnsi="Times New Roman" w:cs="Times New Roman"/>
          <w:color w:val="FF0000"/>
          <w:sz w:val="28"/>
          <w:szCs w:val="28"/>
        </w:rPr>
        <w:t xml:space="preserve">Выполняет правила по охране труда и пожарной безопасности. </w:t>
      </w:r>
    </w:p>
    <w:p w:rsidR="00317BFF" w:rsidRPr="00B46269" w:rsidRDefault="00317BFF" w:rsidP="00317BFF">
      <w:pPr>
        <w:pStyle w:val="a3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1D7C50">
        <w:rPr>
          <w:b/>
          <w:color w:val="000000"/>
          <w:sz w:val="28"/>
          <w:szCs w:val="28"/>
        </w:rPr>
        <w:t xml:space="preserve">Должен знать: </w:t>
      </w:r>
      <w:r w:rsidRPr="001D7C50">
        <w:rPr>
          <w:color w:val="000000"/>
          <w:sz w:val="28"/>
          <w:szCs w:val="28"/>
        </w:rPr>
        <w:t>приоритетные</w:t>
      </w:r>
      <w:r w:rsidRPr="001D7C50">
        <w:rPr>
          <w:sz w:val="28"/>
        </w:rPr>
        <w:t xml:space="preserve"> направления развития образовательной системы Российской Федерации; </w:t>
      </w:r>
      <w:r w:rsidRPr="001D7C50"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  <w:r w:rsidRPr="001D7C50">
        <w:rPr>
          <w:color w:val="000000"/>
          <w:sz w:val="28"/>
          <w:szCs w:val="28"/>
        </w:rPr>
        <w:t xml:space="preserve">Декларацию прав и свобод человека; Конвенцию о правах ребёнка;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1D7C50">
        <w:rPr>
          <w:color w:val="000000"/>
          <w:sz w:val="28"/>
          <w:szCs w:val="28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 социальную психологию,  медицинскую психологию,  детскую нейропсихологию, патопсихологию, </w:t>
      </w:r>
      <w:proofErr w:type="spellStart"/>
      <w:r w:rsidRPr="001D7C50">
        <w:rPr>
          <w:color w:val="000000"/>
          <w:sz w:val="28"/>
          <w:szCs w:val="28"/>
        </w:rPr>
        <w:t>психосоматику</w:t>
      </w:r>
      <w:proofErr w:type="spellEnd"/>
      <w:r w:rsidRPr="001D7C50">
        <w:rPr>
          <w:color w:val="000000"/>
          <w:sz w:val="28"/>
          <w:szCs w:val="28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1D7C50">
        <w:rPr>
          <w:color w:val="000000"/>
          <w:sz w:val="28"/>
          <w:szCs w:val="28"/>
        </w:rPr>
        <w:t>профессиоведения</w:t>
      </w:r>
      <w:proofErr w:type="spellEnd"/>
      <w:r w:rsidRPr="001D7C50">
        <w:rPr>
          <w:color w:val="000000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1D7C50">
        <w:rPr>
          <w:color w:val="000000"/>
          <w:sz w:val="28"/>
          <w:szCs w:val="28"/>
        </w:rPr>
        <w:t>психопрофилактики</w:t>
      </w:r>
      <w:proofErr w:type="spellEnd"/>
      <w:r w:rsidRPr="001D7C50">
        <w:rPr>
          <w:color w:val="000000"/>
          <w:sz w:val="28"/>
          <w:szCs w:val="28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1D7C50">
        <w:rPr>
          <w:color w:val="000000"/>
          <w:sz w:val="28"/>
          <w:szCs w:val="28"/>
        </w:rPr>
        <w:t>профконсультации</w:t>
      </w:r>
      <w:proofErr w:type="spellEnd"/>
      <w:r w:rsidRPr="001D7C50">
        <w:rPr>
          <w:color w:val="000000"/>
          <w:sz w:val="28"/>
          <w:szCs w:val="28"/>
        </w:rPr>
        <w:t>, диагностики и коррекции нормального и аномального развития ребёнка;</w:t>
      </w:r>
      <w:proofErr w:type="gramEnd"/>
      <w:r w:rsidRPr="001D7C50">
        <w:rPr>
          <w:color w:val="000000"/>
          <w:sz w:val="28"/>
          <w:szCs w:val="28"/>
        </w:rPr>
        <w:t xml:space="preserve"> </w:t>
      </w:r>
      <w:r w:rsidRPr="00B46269">
        <w:rPr>
          <w:color w:val="FF0000"/>
          <w:sz w:val="28"/>
          <w:szCs w:val="28"/>
        </w:rPr>
        <w:t xml:space="preserve">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46269">
        <w:rPr>
          <w:color w:val="FF0000"/>
          <w:sz w:val="28"/>
          <w:szCs w:val="28"/>
        </w:rPr>
        <w:t>компетентностного</w:t>
      </w:r>
      <w:proofErr w:type="spellEnd"/>
      <w:r w:rsidRPr="00B46269">
        <w:rPr>
          <w:color w:val="FF0000"/>
          <w:sz w:val="28"/>
          <w:szCs w:val="28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B46269">
        <w:rPr>
          <w:color w:val="FF0000"/>
          <w:sz w:val="28"/>
          <w:szCs w:val="28"/>
        </w:rPr>
        <w:t>мультимедийным</w:t>
      </w:r>
      <w:proofErr w:type="spellEnd"/>
      <w:r w:rsidRPr="00B46269">
        <w:rPr>
          <w:color w:val="FF0000"/>
          <w:sz w:val="28"/>
          <w:szCs w:val="28"/>
        </w:rPr>
        <w:t xml:space="preserve"> оборудованием; </w:t>
      </w:r>
      <w:proofErr w:type="gramStart"/>
      <w:r w:rsidRPr="00B46269">
        <w:rPr>
          <w:color w:val="FF0000"/>
          <w:sz w:val="28"/>
          <w:szCs w:val="28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 </w:t>
      </w:r>
      <w:proofErr w:type="gramEnd"/>
    </w:p>
    <w:p w:rsidR="00317BFF" w:rsidRPr="001D7C50" w:rsidRDefault="00317BFF" w:rsidP="00317B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квалификации. 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Высшее профессиональное образование или среднее 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</w:r>
    </w:p>
    <w:p w:rsidR="0094107E" w:rsidRPr="001D7C50" w:rsidRDefault="0094107E"/>
    <w:sectPr w:rsidR="0094107E" w:rsidRPr="001D7C50" w:rsidSect="00B462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>
    <w:useFELayout/>
  </w:compat>
  <w:rsids>
    <w:rsidRoot w:val="00317BFF"/>
    <w:rsid w:val="001D7C50"/>
    <w:rsid w:val="00317BFF"/>
    <w:rsid w:val="00323C60"/>
    <w:rsid w:val="0039364F"/>
    <w:rsid w:val="00776B0D"/>
    <w:rsid w:val="0094107E"/>
    <w:rsid w:val="00B46269"/>
    <w:rsid w:val="00F9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BF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317B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5200</Characters>
  <Application>Microsoft Office Word</Application>
  <DocSecurity>0</DocSecurity>
  <Lines>43</Lines>
  <Paragraphs>12</Paragraphs>
  <ScaleCrop>false</ScaleCrop>
  <Company>Samsung Electronics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8</cp:revision>
  <dcterms:created xsi:type="dcterms:W3CDTF">2011-10-29T17:05:00Z</dcterms:created>
  <dcterms:modified xsi:type="dcterms:W3CDTF">2011-11-06T17:46:00Z</dcterms:modified>
</cp:coreProperties>
</file>