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C2" w:rsidRPr="000560C4" w:rsidRDefault="006B58C2" w:rsidP="000560C4">
      <w:pPr>
        <w:tabs>
          <w:tab w:val="left" w:pos="53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C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C4">
        <w:rPr>
          <w:rFonts w:ascii="Times New Roman" w:hAnsi="Times New Roman" w:cs="Times New Roman"/>
          <w:b/>
          <w:bCs/>
          <w:sz w:val="24"/>
          <w:szCs w:val="24"/>
        </w:rPr>
        <w:t>работы РМО педагогов – психологов и социальных педагогов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C4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60C4"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60C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год.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0560C4">
        <w:rPr>
          <w:rFonts w:ascii="Times New Roman" w:hAnsi="Times New Roman" w:cs="Times New Roman"/>
          <w:sz w:val="24"/>
          <w:szCs w:val="24"/>
        </w:rPr>
        <w:t>: Реализация учебно-воспитательного процесса в условиях введения ФГОС.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560C4">
        <w:rPr>
          <w:rFonts w:ascii="Times New Roman" w:hAnsi="Times New Roman" w:cs="Times New Roman"/>
          <w:sz w:val="24"/>
          <w:szCs w:val="24"/>
        </w:rPr>
        <w:t xml:space="preserve"> Выявление проблемных вопросов при внедрении и реализации стандартов второго поколения.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 w:rsidRPr="000560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numPr>
          <w:ilvl w:val="0"/>
          <w:numId w:val="1"/>
        </w:numPr>
        <w:tabs>
          <w:tab w:val="left" w:pos="53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sz w:val="24"/>
          <w:szCs w:val="24"/>
        </w:rPr>
        <w:t>Обеспечение создания информационного пространства, способствующего совершенствованию профессионального мастерства педагогов.</w:t>
      </w:r>
    </w:p>
    <w:p w:rsidR="006B58C2" w:rsidRPr="000560C4" w:rsidRDefault="006B58C2" w:rsidP="000560C4">
      <w:pPr>
        <w:numPr>
          <w:ilvl w:val="0"/>
          <w:numId w:val="1"/>
        </w:numPr>
        <w:tabs>
          <w:tab w:val="left" w:pos="53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sz w:val="24"/>
          <w:szCs w:val="24"/>
        </w:rPr>
        <w:t>Повышение профессиональной квалификации специалистов по проблеме реализации новых образовательных стандартов.</w:t>
      </w:r>
    </w:p>
    <w:p w:rsidR="006B58C2" w:rsidRPr="000560C4" w:rsidRDefault="006B58C2" w:rsidP="000560C4">
      <w:pPr>
        <w:numPr>
          <w:ilvl w:val="0"/>
          <w:numId w:val="1"/>
        </w:numPr>
        <w:tabs>
          <w:tab w:val="left" w:pos="53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sz w:val="24"/>
          <w:szCs w:val="24"/>
        </w:rPr>
        <w:t>Повышение методического уровня педагогов в условиях реализации ФГОС.</w:t>
      </w:r>
    </w:p>
    <w:p w:rsidR="006B58C2" w:rsidRPr="000560C4" w:rsidRDefault="006B58C2" w:rsidP="000560C4">
      <w:pPr>
        <w:numPr>
          <w:ilvl w:val="0"/>
          <w:numId w:val="1"/>
        </w:numPr>
        <w:tabs>
          <w:tab w:val="left" w:pos="53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положительного опыта творчески работающих специалистов.</w:t>
      </w:r>
    </w:p>
    <w:p w:rsidR="006B58C2" w:rsidRPr="000560C4" w:rsidRDefault="006B58C2" w:rsidP="000560C4">
      <w:pPr>
        <w:numPr>
          <w:ilvl w:val="0"/>
          <w:numId w:val="1"/>
        </w:numPr>
        <w:tabs>
          <w:tab w:val="left" w:pos="53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sz w:val="24"/>
          <w:szCs w:val="24"/>
        </w:rPr>
        <w:t>Изучение и внедрение в практику новых подходов, включая системно-деятельностный подход, приёмов и методов работы.</w:t>
      </w:r>
    </w:p>
    <w:p w:rsidR="006B58C2" w:rsidRPr="000560C4" w:rsidRDefault="006B58C2" w:rsidP="000560C4">
      <w:pPr>
        <w:numPr>
          <w:ilvl w:val="0"/>
          <w:numId w:val="1"/>
        </w:numPr>
        <w:tabs>
          <w:tab w:val="left" w:pos="53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sz w:val="24"/>
          <w:szCs w:val="24"/>
        </w:rPr>
        <w:t xml:space="preserve">Нормативно – правовое информирование. 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0560C4">
        <w:rPr>
          <w:rFonts w:ascii="Times New Roman" w:hAnsi="Times New Roman" w:cs="Times New Roman"/>
          <w:sz w:val="24"/>
          <w:szCs w:val="24"/>
        </w:rPr>
        <w:t>:</w:t>
      </w:r>
    </w:p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634"/>
        <w:gridCol w:w="4731"/>
        <w:gridCol w:w="2205"/>
      </w:tblGrid>
      <w:tr w:rsidR="006B58C2" w:rsidRPr="00FA7342">
        <w:trPr>
          <w:trHeight w:val="564"/>
        </w:trPr>
        <w:tc>
          <w:tcPr>
            <w:tcW w:w="1279" w:type="dxa"/>
          </w:tcPr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4" w:type="dxa"/>
          </w:tcPr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</w:t>
            </w:r>
          </w:p>
        </w:tc>
        <w:tc>
          <w:tcPr>
            <w:tcW w:w="4731" w:type="dxa"/>
          </w:tcPr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05" w:type="dxa"/>
          </w:tcPr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8C2" w:rsidRPr="00FA7342">
        <w:trPr>
          <w:trHeight w:val="1167"/>
        </w:trPr>
        <w:tc>
          <w:tcPr>
            <w:tcW w:w="1279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34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образование. Теория и практика (материалы с Педагогического марафона).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 xml:space="preserve">Карельская Е. Е., Сметанина Н. А. 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8C2" w:rsidRPr="00FA7342">
        <w:trPr>
          <w:trHeight w:val="564"/>
        </w:trPr>
        <w:tc>
          <w:tcPr>
            <w:tcW w:w="1279" w:type="dxa"/>
          </w:tcPr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6B58C2" w:rsidRPr="00FA7342" w:rsidRDefault="006B58C2" w:rsidP="00FA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Тренинг по развитию познавательных процессов.</w:t>
            </w:r>
          </w:p>
          <w:p w:rsidR="006B58C2" w:rsidRPr="00FA7342" w:rsidRDefault="006B58C2" w:rsidP="00FA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</w:t>
            </w:r>
          </w:p>
        </w:tc>
        <w:tc>
          <w:tcPr>
            <w:tcW w:w="2205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Мусникова Н. А.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Карельская Е.Е.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8C2" w:rsidRPr="00FA7342">
        <w:trPr>
          <w:trHeight w:val="564"/>
        </w:trPr>
        <w:tc>
          <w:tcPr>
            <w:tcW w:w="1279" w:type="dxa"/>
          </w:tcPr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4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конференция «Юность Поморья»</w:t>
            </w:r>
          </w:p>
        </w:tc>
        <w:tc>
          <w:tcPr>
            <w:tcW w:w="2205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6B58C2" w:rsidRPr="00FA7342">
        <w:trPr>
          <w:trHeight w:val="564"/>
        </w:trPr>
        <w:tc>
          <w:tcPr>
            <w:tcW w:w="1279" w:type="dxa"/>
          </w:tcPr>
          <w:p w:rsidR="006B58C2" w:rsidRPr="00FA7342" w:rsidRDefault="006B58C2" w:rsidP="00FA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4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31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Межрайонная методическая Ярмарка социально – психологических проектов</w:t>
            </w:r>
          </w:p>
        </w:tc>
        <w:tc>
          <w:tcPr>
            <w:tcW w:w="2205" w:type="dxa"/>
          </w:tcPr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  <w:p w:rsidR="006B58C2" w:rsidRPr="00FA7342" w:rsidRDefault="006B58C2" w:rsidP="00FA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8C2" w:rsidRPr="000560C4" w:rsidRDefault="006B58C2" w:rsidP="000560C4">
      <w:pPr>
        <w:tabs>
          <w:tab w:val="left" w:pos="5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8C2" w:rsidRPr="000560C4" w:rsidRDefault="006B58C2" w:rsidP="0005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C4">
        <w:rPr>
          <w:rFonts w:ascii="Times New Roman" w:hAnsi="Times New Roman" w:cs="Times New Roman"/>
          <w:sz w:val="24"/>
          <w:szCs w:val="24"/>
        </w:rPr>
        <w:t xml:space="preserve">Руководитель РМО: _____________ </w:t>
      </w:r>
      <w:r>
        <w:rPr>
          <w:rFonts w:ascii="Times New Roman" w:hAnsi="Times New Roman" w:cs="Times New Roman"/>
          <w:sz w:val="24"/>
          <w:szCs w:val="24"/>
        </w:rPr>
        <w:t xml:space="preserve">Мусникова Н. А. </w:t>
      </w:r>
    </w:p>
    <w:p w:rsidR="006B58C2" w:rsidRDefault="006B58C2" w:rsidP="000560C4"/>
    <w:p w:rsidR="006B58C2" w:rsidRDefault="006B58C2"/>
    <w:sectPr w:rsidR="006B58C2" w:rsidSect="0058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5EBC"/>
    <w:multiLevelType w:val="hybridMultilevel"/>
    <w:tmpl w:val="0D92F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0C4"/>
    <w:rsid w:val="000560C4"/>
    <w:rsid w:val="002D140E"/>
    <w:rsid w:val="003B5264"/>
    <w:rsid w:val="00585A11"/>
    <w:rsid w:val="006B58C2"/>
    <w:rsid w:val="00AA6308"/>
    <w:rsid w:val="00D365F4"/>
    <w:rsid w:val="00D81664"/>
    <w:rsid w:val="00FA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60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Windows User</dc:creator>
  <cp:keywords/>
  <dc:description/>
  <cp:lastModifiedBy>Admin</cp:lastModifiedBy>
  <cp:revision>2</cp:revision>
  <dcterms:created xsi:type="dcterms:W3CDTF">2015-09-24T08:26:00Z</dcterms:created>
  <dcterms:modified xsi:type="dcterms:W3CDTF">2015-09-24T08:26:00Z</dcterms:modified>
</cp:coreProperties>
</file>