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0E" w:rsidRDefault="00A15F0E" w:rsidP="00A15F0E">
      <w:pPr>
        <w:spacing w:after="84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0576A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15F0E" w:rsidRDefault="00A15F0E" w:rsidP="00A15F0E">
      <w:pPr>
        <w:spacing w:after="84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0576A">
        <w:rPr>
          <w:rFonts w:ascii="Times New Roman" w:hAnsi="Times New Roman"/>
          <w:b/>
          <w:sz w:val="24"/>
          <w:szCs w:val="24"/>
        </w:rPr>
        <w:t>«Центр развития ребенка – детский сад №9 «Родничок»</w:t>
      </w:r>
    </w:p>
    <w:p w:rsidR="00A15F0E" w:rsidRDefault="00A15F0E" w:rsidP="00A15F0E">
      <w:pPr>
        <w:spacing w:after="84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обособленное структурное подразделение «Детский сад №10 «Улыбка»</w:t>
      </w:r>
    </w:p>
    <w:p w:rsidR="00A15F0E" w:rsidRDefault="00A15F0E" w:rsidP="00A15F0E">
      <w:pPr>
        <w:spacing w:after="84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15F0E" w:rsidRDefault="00A15F0E" w:rsidP="00A15F0E">
      <w:pPr>
        <w:spacing w:after="84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15F0E" w:rsidRDefault="00A15F0E" w:rsidP="00A15F0E">
      <w:pPr>
        <w:spacing w:line="240" w:lineRule="exact"/>
        <w:jc w:val="center"/>
        <w:rPr>
          <w:sz w:val="24"/>
          <w:szCs w:val="24"/>
        </w:rPr>
      </w:pPr>
    </w:p>
    <w:p w:rsidR="00A15F0E" w:rsidRDefault="00A15F0E" w:rsidP="00A15F0E">
      <w:pPr>
        <w:spacing w:line="240" w:lineRule="exact"/>
        <w:jc w:val="center"/>
        <w:rPr>
          <w:sz w:val="24"/>
          <w:szCs w:val="24"/>
        </w:rPr>
      </w:pPr>
    </w:p>
    <w:p w:rsidR="00A15F0E" w:rsidRDefault="00A15F0E" w:rsidP="00A15F0E">
      <w:pPr>
        <w:spacing w:line="240" w:lineRule="exact"/>
        <w:jc w:val="center"/>
        <w:rPr>
          <w:sz w:val="24"/>
          <w:szCs w:val="24"/>
        </w:rPr>
      </w:pPr>
    </w:p>
    <w:p w:rsidR="00A15F0E" w:rsidRDefault="00A15F0E" w:rsidP="00A15F0E">
      <w:pPr>
        <w:spacing w:line="240" w:lineRule="exact"/>
        <w:jc w:val="center"/>
        <w:rPr>
          <w:sz w:val="24"/>
          <w:szCs w:val="24"/>
        </w:rPr>
      </w:pPr>
    </w:p>
    <w:p w:rsidR="00A15F0E" w:rsidRPr="00AE77F7" w:rsidRDefault="00A15F0E" w:rsidP="00A15F0E">
      <w:pPr>
        <w:spacing w:after="4" w:line="160" w:lineRule="exact"/>
        <w:jc w:val="center"/>
        <w:rPr>
          <w:sz w:val="18"/>
          <w:szCs w:val="16"/>
        </w:rPr>
      </w:pPr>
    </w:p>
    <w:p w:rsidR="00A15F0E" w:rsidRDefault="00A15F0E" w:rsidP="00A15F0E">
      <w:pPr>
        <w:widowControl w:val="0"/>
        <w:spacing w:line="235" w:lineRule="auto"/>
        <w:ind w:right="-1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>Консультация для педагогов</w:t>
      </w:r>
    </w:p>
    <w:p w:rsidR="00A15F0E" w:rsidRPr="00AE77F7" w:rsidRDefault="00A15F0E" w:rsidP="00A15F0E">
      <w:pPr>
        <w:widowControl w:val="0"/>
        <w:spacing w:line="235" w:lineRule="auto"/>
        <w:ind w:right="-1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  <w:r w:rsidRPr="004C00EC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lang w:eastAsia="ru-RU"/>
        </w:rPr>
        <w:t>3</w:t>
      </w:r>
      <w:r w:rsidRPr="004C00EC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lang w:val="en-US" w:eastAsia="ru-RU"/>
        </w:rPr>
        <w:t>D</w:t>
      </w:r>
      <w:r w:rsidRPr="004C00EC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lang w:eastAsia="ru-RU"/>
        </w:rPr>
        <w:t xml:space="preserve"> ручка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lang w:eastAsia="ru-RU"/>
        </w:rPr>
        <w:t xml:space="preserve"> </w:t>
      </w:r>
      <w:r w:rsidRPr="004C00EC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lang w:eastAsia="ru-RU"/>
        </w:rPr>
        <w:t>- как новый способ развития воображения дошкольников</w:t>
      </w:r>
    </w:p>
    <w:p w:rsidR="00A15F0E" w:rsidRDefault="00A15F0E" w:rsidP="00A15F0E">
      <w:pPr>
        <w:spacing w:line="240" w:lineRule="exact"/>
        <w:ind w:right="-1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A15F0E" w:rsidRDefault="00A15F0E" w:rsidP="00A15F0E">
      <w:pPr>
        <w:spacing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A15F0E" w:rsidRDefault="00A15F0E" w:rsidP="00A15F0E">
      <w:pPr>
        <w:spacing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A15F0E" w:rsidRDefault="00A15F0E" w:rsidP="00A15F0E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15F0E" w:rsidRDefault="00A15F0E" w:rsidP="00A15F0E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15F0E" w:rsidRDefault="00A15F0E" w:rsidP="00A15F0E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15F0E" w:rsidRDefault="00A15F0E" w:rsidP="00A15F0E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15F0E" w:rsidRDefault="00A15F0E" w:rsidP="00A15F0E">
      <w:pPr>
        <w:spacing w:after="6" w:line="160" w:lineRule="exact"/>
        <w:jc w:val="center"/>
        <w:rPr>
          <w:rFonts w:ascii="Times New Roman" w:hAnsi="Times New Roman"/>
          <w:sz w:val="16"/>
          <w:szCs w:val="16"/>
        </w:rPr>
      </w:pPr>
    </w:p>
    <w:p w:rsidR="00A15F0E" w:rsidRDefault="00A15F0E" w:rsidP="00A15F0E">
      <w:pPr>
        <w:spacing w:after="6" w:line="160" w:lineRule="exact"/>
        <w:jc w:val="center"/>
        <w:rPr>
          <w:rFonts w:ascii="Times New Roman" w:hAnsi="Times New Roman"/>
          <w:sz w:val="16"/>
          <w:szCs w:val="16"/>
        </w:rPr>
      </w:pPr>
    </w:p>
    <w:p w:rsidR="00A15F0E" w:rsidRDefault="00A15F0E" w:rsidP="00A15F0E">
      <w:pPr>
        <w:spacing w:after="6" w:line="160" w:lineRule="exact"/>
        <w:jc w:val="center"/>
        <w:rPr>
          <w:rFonts w:ascii="Times New Roman" w:hAnsi="Times New Roman"/>
          <w:sz w:val="16"/>
          <w:szCs w:val="16"/>
        </w:rPr>
      </w:pPr>
    </w:p>
    <w:p w:rsidR="00A15F0E" w:rsidRDefault="00A15F0E" w:rsidP="00A15F0E">
      <w:pPr>
        <w:spacing w:after="6" w:line="160" w:lineRule="exact"/>
        <w:jc w:val="center"/>
        <w:rPr>
          <w:rFonts w:ascii="Times New Roman" w:hAnsi="Times New Roman"/>
          <w:sz w:val="16"/>
          <w:szCs w:val="16"/>
        </w:rPr>
      </w:pPr>
    </w:p>
    <w:p w:rsidR="00A15F0E" w:rsidRDefault="00A15F0E" w:rsidP="00A15F0E">
      <w:pPr>
        <w:spacing w:after="6" w:line="160" w:lineRule="exact"/>
        <w:jc w:val="center"/>
        <w:rPr>
          <w:rFonts w:ascii="Times New Roman" w:hAnsi="Times New Roman"/>
          <w:sz w:val="16"/>
          <w:szCs w:val="16"/>
        </w:rPr>
      </w:pPr>
    </w:p>
    <w:p w:rsidR="00A15F0E" w:rsidRDefault="00A15F0E" w:rsidP="00A15F0E">
      <w:pPr>
        <w:spacing w:after="6" w:line="160" w:lineRule="exact"/>
        <w:jc w:val="center"/>
        <w:rPr>
          <w:rFonts w:ascii="Times New Roman" w:hAnsi="Times New Roman"/>
          <w:sz w:val="16"/>
          <w:szCs w:val="16"/>
        </w:rPr>
      </w:pPr>
    </w:p>
    <w:p w:rsidR="00A15F0E" w:rsidRDefault="00A15F0E" w:rsidP="00A15F0E">
      <w:pPr>
        <w:spacing w:after="6" w:line="160" w:lineRule="exact"/>
        <w:jc w:val="center"/>
        <w:rPr>
          <w:rFonts w:ascii="Times New Roman" w:hAnsi="Times New Roman"/>
          <w:sz w:val="16"/>
          <w:szCs w:val="16"/>
        </w:rPr>
      </w:pPr>
    </w:p>
    <w:p w:rsidR="00A15F0E" w:rsidRDefault="00A15F0E" w:rsidP="00A15F0E">
      <w:pPr>
        <w:spacing w:after="6" w:line="160" w:lineRule="exact"/>
        <w:jc w:val="center"/>
        <w:rPr>
          <w:rFonts w:ascii="Times New Roman" w:hAnsi="Times New Roman"/>
          <w:sz w:val="16"/>
          <w:szCs w:val="16"/>
        </w:rPr>
      </w:pPr>
    </w:p>
    <w:p w:rsidR="00A15F0E" w:rsidRDefault="00A15F0E" w:rsidP="00A15F0E">
      <w:pPr>
        <w:spacing w:after="6" w:line="160" w:lineRule="exact"/>
        <w:jc w:val="center"/>
        <w:rPr>
          <w:rFonts w:ascii="Times New Roman" w:hAnsi="Times New Roman"/>
          <w:sz w:val="16"/>
          <w:szCs w:val="16"/>
        </w:rPr>
      </w:pPr>
    </w:p>
    <w:p w:rsidR="00A15F0E" w:rsidRDefault="00A15F0E" w:rsidP="00A15F0E">
      <w:pPr>
        <w:widowControl w:val="0"/>
        <w:spacing w:line="240" w:lineRule="auto"/>
        <w:ind w:right="-1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Составитель:</w:t>
      </w:r>
    </w:p>
    <w:p w:rsidR="00A15F0E" w:rsidRPr="008A308C" w:rsidRDefault="00A15F0E" w:rsidP="00A15F0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308C">
        <w:rPr>
          <w:rFonts w:ascii="Times New Roman" w:hAnsi="Times New Roman" w:cs="Times New Roman"/>
          <w:b/>
          <w:sz w:val="28"/>
          <w:szCs w:val="28"/>
        </w:rPr>
        <w:t>С.Д. Заварина</w:t>
      </w:r>
    </w:p>
    <w:p w:rsidR="00A15F0E" w:rsidRPr="008A308C" w:rsidRDefault="00A15F0E" w:rsidP="00A15F0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308C">
        <w:rPr>
          <w:rFonts w:ascii="Times New Roman" w:hAnsi="Times New Roman" w:cs="Times New Roman"/>
          <w:b/>
          <w:sz w:val="28"/>
          <w:szCs w:val="28"/>
        </w:rPr>
        <w:t>Учитель-дефектолог</w:t>
      </w:r>
    </w:p>
    <w:p w:rsidR="00A15F0E" w:rsidRDefault="00A15F0E" w:rsidP="00A15F0E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15F0E" w:rsidRDefault="00A15F0E" w:rsidP="00A15F0E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15F0E" w:rsidRDefault="00A15F0E" w:rsidP="00A15F0E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15F0E" w:rsidRDefault="00A15F0E" w:rsidP="00A15F0E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15F0E" w:rsidRDefault="00A15F0E" w:rsidP="00A15F0E">
      <w:pPr>
        <w:spacing w:after="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4C00EC" w:rsidRDefault="00A15F0E" w:rsidP="00A15F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Няндома,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од</w:t>
      </w:r>
    </w:p>
    <w:p w:rsidR="00A15F0E" w:rsidRPr="004C00EC" w:rsidRDefault="00A15F0E" w:rsidP="00A15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lang w:eastAsia="ru-RU"/>
        </w:rPr>
      </w:pPr>
    </w:p>
    <w:p w:rsidR="004C00EC" w:rsidRDefault="004C00EC" w:rsidP="00547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lang w:eastAsia="ru-RU"/>
        </w:rPr>
      </w:pPr>
    </w:p>
    <w:p w:rsidR="004F6FEE" w:rsidRDefault="004F6FEE" w:rsidP="004F6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lang w:eastAsia="ru-RU"/>
        </w:rPr>
      </w:pP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Приоритетной задачей современной концепции дошкольного воспитания является максимальное содействие воспитанию творческой личности в условиях субъективно-личностного взаимодействия педагога с ребенком.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Научно-технический прогресс диктует новые требования к содержанию и организации образовательного процесса. В образовательном пространстве информационно-коммуникационные технологии используются как средства интерактивного обучения, которые позволяют преодолевать интеллектуальную пассивность, повысить мотивацию, стимулировать познавательную активность детей. Применение интерактивного оборудования осуществляется в различных игровых технологиях.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становлении способности к творчеству ребенка особая роль отводится искусству, художественным видам деятельности, которые занимают важное место в процессе дошкольного воспитания. Выступая как специфическое образное средство познания действительности, изобразительна</w:t>
      </w:r>
      <w:r w:rsidR="00547586"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с применением информационных технологий имеет огромное значение для умственного и познавательного развития ребенка, а также имеет большое воспитательное и коррекционное значение.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и то обстоятельство, что ребенок в продуктивной деятельности опирается одновременно на несколько анализаторов (тактильное восприятие, зрительное и слуховое), что также оказывает положительное влияние на развитие ребенка.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вышеизложенное, есть основания утверждать, что использование информационно-коммуникационных        технологий способствует повышению качества образовательного процесса в современной дошкольной образовательной организации, служит повышению познавательной мотивации воспитанников, соответственно наблюдается рост их достижений.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 изобразительной деятельности </w:t>
      </w:r>
      <w:r w:rsidR="00547586"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гаджета -        3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 ручки - имеет свои преимущества: с помощью данного устройства можно создавать искусные узоры, оригинальные фигурки и украшения. И это лишь малая часть того, на что способны </w:t>
      </w:r>
      <w:r w:rsidR="00547586"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7586"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ручки. Кроме этого, устройство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изобретение будет мотивировать ребенка заниматься творчеством, при этом ребенок привыкает к работе с высокотехнологичными устройствами.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моделированию способствует воспитанию активности дошкольника в познавательной деятельности, развитию высших психических функций (повышение внимания, развитие восприятия и воображения, развитие памяти и мышления).</w:t>
      </w:r>
      <w:r w:rsidR="00A62E08"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работы 3D ручки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Она не только своим внешним видом и названием походит на своего прародителя. Ей, как и обычным письменным принадлежностям, требуется заправка. Вместо чернил для этого используются специальные полимерные прутики разных цветов (в большинстве случаев их базовый набор вы получите при покупке гаджета) - 3д пластик для 3д ручки.  Заправочная нить вставляется в ручку, нагревается до температуры плавления и выдавливается наружу, а на воздухе сразу застывает. Таким </w:t>
      </w:r>
      <w:proofErr w:type="gramStart"/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происходит процесс рисования. 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ребенок может нарисовать/создать с помощью 3</w:t>
      </w:r>
      <w:r w:rsidRPr="004C0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 w:rsidRPr="004C0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ручки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все, что подскажет ему фантазия. Например, это могут быть елочные игрушки, объемные детали к обычному рисунку, кукольная мебель, любимое животное. Некоторые из школьных проектов требуют творческого подхода, и здесь тоже может пригодиться это 3D чудо. Кроме того, производители часто вкладывают в коробку примеры работ с подробными инструкциями по их созданию. С них можно начинать изучение 3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технологий. Дети могут создавать уникальные вещи, используя разноцветный пластик. </w:t>
      </w:r>
    </w:p>
    <w:p w:rsidR="00A62E08" w:rsidRPr="004C00EC" w:rsidRDefault="00A62E08" w:rsidP="004C00EC">
      <w:pPr>
        <w:pStyle w:val="c18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4C00EC">
        <w:rPr>
          <w:rStyle w:val="c2"/>
          <w:b/>
          <w:bCs/>
          <w:color w:val="000000"/>
          <w:sz w:val="28"/>
          <w:szCs w:val="28"/>
        </w:rPr>
        <w:t>С какого возраста можно приобрести ребенку 3D ручку</w:t>
      </w:r>
    </w:p>
    <w:p w:rsidR="00A62E08" w:rsidRPr="004C00EC" w:rsidRDefault="00A62E08" w:rsidP="004C00EC">
      <w:pPr>
        <w:pStyle w:val="c18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4C00EC">
        <w:rPr>
          <w:rStyle w:val="c0"/>
          <w:color w:val="000000"/>
          <w:sz w:val="28"/>
          <w:szCs w:val="28"/>
        </w:rPr>
        <w:t>Принимая это решение, стоит помнить о нескольких моментах:</w:t>
      </w:r>
    </w:p>
    <w:p w:rsidR="00A62E08" w:rsidRPr="004C00EC" w:rsidRDefault="00A62E08" w:rsidP="004C00EC">
      <w:pPr>
        <w:pStyle w:val="c18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4C00EC">
        <w:rPr>
          <w:rStyle w:val="c0"/>
          <w:color w:val="000000"/>
          <w:sz w:val="28"/>
          <w:szCs w:val="28"/>
        </w:rPr>
        <w:t>Во-первых, рисование в трехмерном пространстве все же требует определенных навыков. 8-летний ребенок уже способен самостоятельно пользоваться гаджетом и создавать объёмные рисунки, но лучше это делать под присмотром старших. 6-летний тоже поймет принцип работы, но при рисовании ему понадобится помощь взрослого. </w:t>
      </w:r>
    </w:p>
    <w:p w:rsidR="00A62E08" w:rsidRPr="004C00EC" w:rsidRDefault="00A62E08" w:rsidP="004C00EC">
      <w:pPr>
        <w:pStyle w:val="c18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4C00EC">
        <w:rPr>
          <w:rStyle w:val="c0"/>
          <w:color w:val="000000"/>
          <w:sz w:val="28"/>
          <w:szCs w:val="28"/>
        </w:rPr>
        <w:t xml:space="preserve">Во-вторых, не забывайте про безопасность. 3D ручка - это электроприбор, к тому же, с нагревательным элементом, а </w:t>
      </w:r>
      <w:proofErr w:type="gramStart"/>
      <w:r w:rsidRPr="004C00EC">
        <w:rPr>
          <w:rStyle w:val="c0"/>
          <w:color w:val="000000"/>
          <w:sz w:val="28"/>
          <w:szCs w:val="28"/>
        </w:rPr>
        <w:t>значит</w:t>
      </w:r>
      <w:proofErr w:type="gramEnd"/>
      <w:r w:rsidRPr="004C00EC">
        <w:rPr>
          <w:rStyle w:val="c0"/>
          <w:color w:val="000000"/>
          <w:sz w:val="28"/>
          <w:szCs w:val="28"/>
        </w:rPr>
        <w:t xml:space="preserve"> требует аккуратности. В процессе творчества ребенок может </w:t>
      </w:r>
      <w:proofErr w:type="gramStart"/>
      <w:r w:rsidRPr="004C00EC">
        <w:rPr>
          <w:rStyle w:val="c0"/>
          <w:color w:val="000000"/>
          <w:sz w:val="28"/>
          <w:szCs w:val="28"/>
        </w:rPr>
        <w:t>дотронутся</w:t>
      </w:r>
      <w:proofErr w:type="gramEnd"/>
      <w:r w:rsidRPr="004C00EC">
        <w:rPr>
          <w:rStyle w:val="c0"/>
          <w:color w:val="000000"/>
          <w:sz w:val="28"/>
          <w:szCs w:val="28"/>
        </w:rPr>
        <w:t xml:space="preserve"> до незастывшей пластмассы или нагретого кончика прибора. Лишний раз убедитесь, что ваши дети понимают правила эксплуатации 3D ручки (полностью о них нужно узнать у производителя).</w:t>
      </w:r>
    </w:p>
    <w:p w:rsidR="00A62E08" w:rsidRPr="004C00EC" w:rsidRDefault="00A62E08" w:rsidP="004C00EC">
      <w:pPr>
        <w:pStyle w:val="c18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4C00EC">
        <w:rPr>
          <w:rStyle w:val="c2"/>
          <w:b/>
          <w:bCs/>
          <w:color w:val="000000"/>
          <w:sz w:val="28"/>
          <w:szCs w:val="28"/>
        </w:rPr>
        <w:t>На что обратить внимание при выборе</w:t>
      </w:r>
    </w:p>
    <w:p w:rsidR="00A62E08" w:rsidRPr="004C00EC" w:rsidRDefault="00A62E08" w:rsidP="004C00EC">
      <w:pPr>
        <w:pStyle w:val="c18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4C00EC">
        <w:rPr>
          <w:rStyle w:val="c0"/>
          <w:color w:val="000000"/>
          <w:sz w:val="28"/>
          <w:szCs w:val="28"/>
        </w:rPr>
        <w:t>Из-за большой популярности 3D ручек растет не только количество их производителей, но и количество отличий гаджетов между собой. Поэтому при выборе 3Д ручки обращайте внимание на ее размер (она не должна быть слишком громоздкой, чтобы легко могла уместиться в детской руке). Ручка может быть проводной или беспроводной, т.е. работать от аккумулятора. Второй вариант, конечно, намного удобнее. </w:t>
      </w:r>
    </w:p>
    <w:p w:rsidR="00A62E08" w:rsidRPr="004C00EC" w:rsidRDefault="00A62E08" w:rsidP="004C00EC">
      <w:pPr>
        <w:pStyle w:val="c18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4C00EC">
        <w:rPr>
          <w:rStyle w:val="c0"/>
          <w:color w:val="000000"/>
          <w:sz w:val="28"/>
          <w:szCs w:val="28"/>
        </w:rPr>
        <w:t>Проверьте, не слишком ли сильно нагревается корпус приспособления, потому как у товаров некоторых производителей есть такой недостаток. </w:t>
      </w:r>
    </w:p>
    <w:p w:rsidR="00A62E08" w:rsidRPr="004C00EC" w:rsidRDefault="00A62E08" w:rsidP="003B213D">
      <w:pPr>
        <w:pStyle w:val="c18"/>
        <w:shd w:val="clear" w:color="auto" w:fill="FFFFFF"/>
        <w:spacing w:before="0" w:beforeAutospacing="0" w:after="0" w:afterAutospacing="0"/>
        <w:ind w:left="113" w:right="113" w:firstLine="709"/>
        <w:jc w:val="both"/>
        <w:rPr>
          <w:color w:val="000000"/>
          <w:sz w:val="28"/>
          <w:szCs w:val="28"/>
        </w:rPr>
      </w:pPr>
      <w:r w:rsidRPr="004C00EC">
        <w:rPr>
          <w:rStyle w:val="c0"/>
          <w:color w:val="000000"/>
          <w:sz w:val="28"/>
          <w:szCs w:val="28"/>
        </w:rPr>
        <w:t xml:space="preserve">3D ручка - из той категории гаджетов, которые стали популярны почти мгновенно. И сегодня ясно, что эта популярность не на один сезон. Приобретая такое ноу-хау в подарок своим детям, вы действительно поднимаете их творческий потенциал на новый уровень, </w:t>
      </w:r>
      <w:r w:rsidRPr="004C00EC">
        <w:rPr>
          <w:rStyle w:val="c0"/>
          <w:color w:val="000000"/>
          <w:sz w:val="28"/>
          <w:szCs w:val="28"/>
        </w:rPr>
        <w:lastRenderedPageBreak/>
        <w:t>расширяя границы мировоззрения, шагая в ногу со временем и знакомя с новыми технологиями.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дополнительной образовательной программы </w:t>
      </w:r>
      <w:r w:rsidR="00A62E08"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объёмных фигу</w:t>
      </w:r>
      <w:proofErr w:type="gramStart"/>
      <w:r w:rsidR="00A62E08"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техническая, художественная.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и задачами дополнительной образовательной программы, в первую очередь, является обучение, воспитание и развитие детей.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         Формирование у детей дошкольного возраста        художественно-творческих,  конструктивных способностей в моделировании и изобразительной деятельности.</w:t>
      </w:r>
      <w:r w:rsidRPr="004C00E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А также формирование и развитие у обучающихся интеллектуальных и практических компетенций в области создания пространственных моделей. Освоение элементов основных навыков по трехмерному моделированию.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детям представление о трехмерном моделировании, назначении, перспективах развития;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работать с чертежами;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трехмерном пространстве;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простые трехмерные модели;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интереса к изучению и практическому освоению 3Д моделированию с помощью 3D-ручки;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творческих способностей;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стремлению к непрерывному самосовершенствованию, саморазвитию;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стиля мышления, адекватного требованиям современного информационного общества – структурного и алгоритмического.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потребности в творческом труде, трудолюбия как высокой ценности в жизни;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настойчивости, гибкости;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технику безопасности;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умения работать в коллективе.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3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 в дошкольном образовании позволяет: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развития личности ребенка;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мотивацию личности ребенка к познанию и творчеству;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обеспечивать </w:t>
      </w:r>
      <w:proofErr w:type="gramStart"/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</w:t>
      </w:r>
      <w:proofErr w:type="gramEnd"/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благополучия ребенка;        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воссоединять процессы психического и физического, умственного и духовного развития личности ребенка;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3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ручкой обеспечивает следующие психолого-педагогические условия: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и поддержка  положительной самооценки детей, уверенности в собственных возможностях и способностях;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данного способа развития воображения, является: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творческого мышления при создании 3-D моделей.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наглядно-образного и логического мышления, внимания, восприятия, памяти, мелкой моторики рук.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Способствует развитию интереса к моделированию и конструированию.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Прививает навыки моделирования через разработку программ в предложенной среде конструирования.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Углубление, закрепление и практическое применение элементарных знаний о геометрических фигурах.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Вызывает у детей интерес к сотворчеству с воспитателем и другими детьми при создании коллективных композиций.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результатов и поиск новых решений при моделировании.</w:t>
      </w:r>
    </w:p>
    <w:p w:rsidR="004F6FEE" w:rsidRPr="004C00EC" w:rsidRDefault="004F6FE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для детей дошкольного возраста 5 – 7 лет на 8 месяцев обучения, ф</w:t>
      </w:r>
      <w:r w:rsidR="00547586"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 занятий - групповая (8-10 детей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предполагает проведение одного занятия в неделю во второй половине дня, продолжительностью 30 минут.</w:t>
      </w:r>
    </w:p>
    <w:p w:rsidR="00B4467E" w:rsidRPr="004C00EC" w:rsidRDefault="00B4467E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9F7" w:rsidRPr="004C00EC" w:rsidRDefault="00D859F7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 в год</w:t>
      </w:r>
      <w:r w:rsidR="00B4467E"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проводить 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деятельности</w:t>
      </w:r>
      <w:r w:rsidR="00B4467E"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знаний, умений и навыков детей на начало и конец текущего год: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правильно держать 3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ручку</w:t>
      </w:r>
    </w:p>
    <w:p w:rsidR="00D859F7" w:rsidRPr="004C00EC" w:rsidRDefault="00D859F7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-Узнавание предмета по контуру</w:t>
      </w:r>
    </w:p>
    <w:p w:rsidR="00D859F7" w:rsidRPr="004C00EC" w:rsidRDefault="00D859F7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-Пространственное отношение между предметами</w:t>
      </w:r>
    </w:p>
    <w:p w:rsidR="00D859F7" w:rsidRPr="004C00EC" w:rsidRDefault="00D859F7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-Рисование предметов различной формы</w:t>
      </w:r>
    </w:p>
    <w:p w:rsidR="004F6FEE" w:rsidRPr="004C00EC" w:rsidRDefault="00D859F7" w:rsidP="003B213D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композиций их готовых форм</w:t>
      </w:r>
    </w:p>
    <w:p w:rsidR="00D859F7" w:rsidRPr="004C00EC" w:rsidRDefault="00D859F7" w:rsidP="004C00EC">
      <w:pPr>
        <w:shd w:val="clear" w:color="auto" w:fill="FFFFFF"/>
        <w:spacing w:after="0" w:line="240" w:lineRule="auto"/>
        <w:ind w:left="113" w:right="11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Вышеперечисленные умения и навыки оцениваем по трем уровням: высокий, средний и низкий.</w:t>
      </w:r>
    </w:p>
    <w:p w:rsidR="00D859F7" w:rsidRPr="004C00EC" w:rsidRDefault="00D859F7" w:rsidP="004C00EC">
      <w:pPr>
        <w:shd w:val="clear" w:color="auto" w:fill="FFFFFF"/>
        <w:spacing w:after="0" w:line="240" w:lineRule="auto"/>
        <w:ind w:left="113" w:right="11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 ОБУЧЕНИЯ: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года обучения у детей сложится интерес к изобразительной деятельности, моделированию и конструированию, положительное эмоциональное отношение к ней, что позволит детям создавать разнообразные изображения и модели как по заданию, так и по собственному замыслу, развитие творческого воображения и высших психических функций.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будут знать: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правила создания трехмерной модели.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-принципы работы с 3D-ручкой;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-способы соединения и крепежа деталей;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-способы и приемы моделирования;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-закономерности симметрии и равновесия.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будут уметь: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трехмерные изделия реального объекта различной сложности и композиции из пластика.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усовершенствуют: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-образное пространственное мышление;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-мелкую моторику;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художественный вкус.</w:t>
      </w:r>
    </w:p>
    <w:p w:rsidR="00A62E08" w:rsidRPr="004C00EC" w:rsidRDefault="00A62E08" w:rsidP="004C00EC">
      <w:pPr>
        <w:shd w:val="clear" w:color="auto" w:fill="FFFFFF"/>
        <w:spacing w:after="0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подведения итогов реализации дополнительной образовательной программы являются - выставки, участие в конкурсах</w:t>
      </w:r>
      <w:r w:rsidR="003B2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FEE" w:rsidRPr="004C00EC" w:rsidRDefault="004F6FEE" w:rsidP="003B213D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A571F" w:rsidRPr="00FA571F" w:rsidRDefault="00FA571F" w:rsidP="00FA571F">
      <w:pPr>
        <w:shd w:val="clear" w:color="auto" w:fill="FFFFFF"/>
        <w:spacing w:after="0" w:line="240" w:lineRule="auto"/>
        <w:ind w:left="113" w:right="11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  <w:r w:rsidRPr="00FA5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FA571F" w:rsidRDefault="00FA571F" w:rsidP="00FA5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Большаков А. </w:t>
      </w:r>
      <w:r w:rsidRPr="00FA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3D-моделирования</w:t>
      </w:r>
      <w:r w:rsidR="00296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Учебный курс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2012.-</w:t>
      </w:r>
      <w:r w:rsidR="00296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126 </w:t>
      </w:r>
      <w:proofErr w:type="gramStart"/>
      <w:r w:rsidR="00296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296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71F" w:rsidRPr="00FA571F" w:rsidRDefault="00FA571F" w:rsidP="00FA5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Буске М. «3D Модерирование, снаряжение и анимация в Autodesk»</w:t>
      </w:r>
    </w:p>
    <w:p w:rsidR="00FA571F" w:rsidRPr="00FA571F" w:rsidRDefault="00FA571F" w:rsidP="00FA5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И.А. (</w:t>
      </w:r>
      <w:r w:rsidRPr="003B21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FA5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соавторстве с Казаковой Т.Г.). Изобразительное искусство // Примерная программа воспитания, обучения и развития детей раннего и дошкольного возраста</w:t>
      </w:r>
      <w:proofErr w:type="gramStart"/>
      <w:r w:rsidRPr="00FA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FA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Л.А. Парамоновой. - М.: ИД «Карапуз- дидактика», 2005.</w:t>
      </w:r>
    </w:p>
    <w:p w:rsidR="00FA571F" w:rsidRPr="003B213D" w:rsidRDefault="00FA571F" w:rsidP="003B21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И.А. Изобразительное творчество в детском саду. Занятия в изостудии. - М.: Карапуз-дидактика, 2007.</w:t>
      </w:r>
    </w:p>
    <w:p w:rsidR="00FA571F" w:rsidRPr="00FA571F" w:rsidRDefault="00FA571F" w:rsidP="00FA5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И.А. Программа художественного воспитания, обучения и развития детей 2-7 лет «Цветные ладошки»: формирование эстетического отношения и художественно-творческое развитие в изобразительной деятельности. - М.: Карапуз-дидактика, 2009, 2007.</w:t>
      </w:r>
    </w:p>
    <w:p w:rsidR="00FA571F" w:rsidRPr="00FA571F" w:rsidRDefault="00FA571F" w:rsidP="00FA5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воспитание в детском саду: Пособие для воспитателя детского сада</w:t>
      </w:r>
      <w:proofErr w:type="gramStart"/>
      <w:r w:rsidRPr="00FA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FA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Н.А. Ветлугиной. - М., Просвещение, 1985.</w:t>
      </w:r>
    </w:p>
    <w:sectPr w:rsidR="00FA571F" w:rsidRPr="00FA571F" w:rsidSect="008A308C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5931"/>
    <w:multiLevelType w:val="multilevel"/>
    <w:tmpl w:val="E39C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9088B"/>
    <w:multiLevelType w:val="multilevel"/>
    <w:tmpl w:val="D42E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F24EF"/>
    <w:multiLevelType w:val="multilevel"/>
    <w:tmpl w:val="5AE8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EE"/>
    <w:rsid w:val="00006E1B"/>
    <w:rsid w:val="0015064B"/>
    <w:rsid w:val="002968C4"/>
    <w:rsid w:val="003736B0"/>
    <w:rsid w:val="003B1231"/>
    <w:rsid w:val="003B213D"/>
    <w:rsid w:val="004C00EC"/>
    <w:rsid w:val="004F6FEE"/>
    <w:rsid w:val="00547586"/>
    <w:rsid w:val="00641288"/>
    <w:rsid w:val="006B024C"/>
    <w:rsid w:val="00766593"/>
    <w:rsid w:val="008A308C"/>
    <w:rsid w:val="00A15F0E"/>
    <w:rsid w:val="00A62E08"/>
    <w:rsid w:val="00B4467E"/>
    <w:rsid w:val="00D52901"/>
    <w:rsid w:val="00D859F7"/>
    <w:rsid w:val="00FA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0"/>
  </w:style>
  <w:style w:type="paragraph" w:styleId="1">
    <w:name w:val="heading 1"/>
    <w:basedOn w:val="a"/>
    <w:link w:val="10"/>
    <w:uiPriority w:val="9"/>
    <w:qFormat/>
    <w:rsid w:val="004F6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32">
    <w:name w:val="c132"/>
    <w:basedOn w:val="a0"/>
    <w:rsid w:val="004F6FEE"/>
  </w:style>
  <w:style w:type="paragraph" w:customStyle="1" w:styleId="c57">
    <w:name w:val="c57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F6FEE"/>
  </w:style>
  <w:style w:type="paragraph" w:customStyle="1" w:styleId="c18">
    <w:name w:val="c18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4F6FEE"/>
  </w:style>
  <w:style w:type="character" w:customStyle="1" w:styleId="c115">
    <w:name w:val="c115"/>
    <w:basedOn w:val="a0"/>
    <w:rsid w:val="004F6FEE"/>
  </w:style>
  <w:style w:type="character" w:styleId="a3">
    <w:name w:val="Hyperlink"/>
    <w:basedOn w:val="a0"/>
    <w:uiPriority w:val="99"/>
    <w:semiHidden/>
    <w:unhideWhenUsed/>
    <w:rsid w:val="004F6FEE"/>
    <w:rPr>
      <w:color w:val="0000FF"/>
      <w:u w:val="single"/>
    </w:rPr>
  </w:style>
  <w:style w:type="character" w:customStyle="1" w:styleId="c0">
    <w:name w:val="c0"/>
    <w:basedOn w:val="a0"/>
    <w:rsid w:val="004F6FEE"/>
  </w:style>
  <w:style w:type="character" w:customStyle="1" w:styleId="c2">
    <w:name w:val="c2"/>
    <w:basedOn w:val="a0"/>
    <w:rsid w:val="004F6FEE"/>
  </w:style>
  <w:style w:type="paragraph" w:customStyle="1" w:styleId="c5">
    <w:name w:val="c5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4F6FEE"/>
  </w:style>
  <w:style w:type="character" w:customStyle="1" w:styleId="c73">
    <w:name w:val="c73"/>
    <w:basedOn w:val="a0"/>
    <w:rsid w:val="004F6FEE"/>
  </w:style>
  <w:style w:type="paragraph" w:customStyle="1" w:styleId="c25">
    <w:name w:val="c25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F6FEE"/>
  </w:style>
  <w:style w:type="paragraph" w:customStyle="1" w:styleId="c124">
    <w:name w:val="c124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F6FEE"/>
  </w:style>
  <w:style w:type="paragraph" w:customStyle="1" w:styleId="c47">
    <w:name w:val="c47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F6FEE"/>
  </w:style>
  <w:style w:type="paragraph" w:customStyle="1" w:styleId="c44">
    <w:name w:val="c44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6FEE"/>
  </w:style>
  <w:style w:type="paragraph" w:customStyle="1" w:styleId="c38">
    <w:name w:val="c38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4F6FEE"/>
  </w:style>
  <w:style w:type="character" w:customStyle="1" w:styleId="c8">
    <w:name w:val="c8"/>
    <w:basedOn w:val="a0"/>
    <w:rsid w:val="004F6FEE"/>
  </w:style>
  <w:style w:type="paragraph" w:customStyle="1" w:styleId="c128">
    <w:name w:val="c128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5">
    <w:name w:val="c135"/>
    <w:basedOn w:val="a0"/>
    <w:rsid w:val="004F6FEE"/>
  </w:style>
  <w:style w:type="paragraph" w:customStyle="1" w:styleId="c54">
    <w:name w:val="c54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4F6FEE"/>
  </w:style>
  <w:style w:type="paragraph" w:customStyle="1" w:styleId="c78">
    <w:name w:val="c78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F6FEE"/>
  </w:style>
  <w:style w:type="paragraph" w:customStyle="1" w:styleId="c92">
    <w:name w:val="c92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F6FEE"/>
  </w:style>
  <w:style w:type="paragraph" w:customStyle="1" w:styleId="c17">
    <w:name w:val="c17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4F6FEE"/>
  </w:style>
  <w:style w:type="paragraph" w:customStyle="1" w:styleId="c88">
    <w:name w:val="c88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F6FEE"/>
  </w:style>
  <w:style w:type="paragraph" w:customStyle="1" w:styleId="c62">
    <w:name w:val="c62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4F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4F6FEE"/>
  </w:style>
  <w:style w:type="paragraph" w:customStyle="1" w:styleId="c53">
    <w:name w:val="c53"/>
    <w:basedOn w:val="a"/>
    <w:rsid w:val="00FA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FA5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6C022-84FE-4470-9DA4-3630ABF7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2022-02-18T09:25:00Z</cp:lastPrinted>
  <dcterms:created xsi:type="dcterms:W3CDTF">2022-10-31T10:26:00Z</dcterms:created>
  <dcterms:modified xsi:type="dcterms:W3CDTF">2022-12-12T12:57:00Z</dcterms:modified>
</cp:coreProperties>
</file>