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2D" w:rsidRDefault="00365D2D" w:rsidP="00365D2D">
      <w:pPr>
        <w:rPr>
          <w:rFonts w:ascii="Times New Roman" w:hAnsi="Times New Roman" w:cs="Times New Roman"/>
          <w:b/>
          <w:sz w:val="26"/>
          <w:szCs w:val="26"/>
        </w:rPr>
      </w:pPr>
      <w:r w:rsidRPr="00365D2D">
        <w:rPr>
          <w:rFonts w:ascii="Times New Roman" w:hAnsi="Times New Roman" w:cs="Times New Roman"/>
          <w:b/>
          <w:sz w:val="26"/>
          <w:szCs w:val="26"/>
        </w:rPr>
        <w:t>Аналитическая справка</w:t>
      </w:r>
    </w:p>
    <w:p w:rsidR="00365D2D" w:rsidRDefault="00365D2D" w:rsidP="00365D2D">
      <w:pPr>
        <w:rPr>
          <w:rFonts w:ascii="Times New Roman" w:hAnsi="Times New Roman" w:cs="Times New Roman"/>
          <w:b/>
          <w:sz w:val="26"/>
          <w:szCs w:val="26"/>
        </w:rPr>
      </w:pPr>
      <w:r w:rsidRPr="00365D2D">
        <w:rPr>
          <w:rFonts w:ascii="Times New Roman" w:hAnsi="Times New Roman" w:cs="Times New Roman"/>
          <w:b/>
          <w:sz w:val="26"/>
          <w:szCs w:val="26"/>
        </w:rPr>
        <w:t xml:space="preserve"> «Об организации системы профориентационной работы </w:t>
      </w:r>
    </w:p>
    <w:p w:rsidR="00365D2D" w:rsidRDefault="00365D2D" w:rsidP="00365D2D">
      <w:pPr>
        <w:rPr>
          <w:rFonts w:ascii="Times New Roman" w:hAnsi="Times New Roman" w:cs="Times New Roman"/>
          <w:b/>
          <w:sz w:val="26"/>
          <w:szCs w:val="26"/>
        </w:rPr>
      </w:pPr>
      <w:r w:rsidRPr="00365D2D">
        <w:rPr>
          <w:rFonts w:ascii="Times New Roman" w:hAnsi="Times New Roman" w:cs="Times New Roman"/>
          <w:b/>
          <w:sz w:val="26"/>
          <w:szCs w:val="26"/>
        </w:rPr>
        <w:t xml:space="preserve">с </w:t>
      </w:r>
      <w:proofErr w:type="gramStart"/>
      <w:r w:rsidRPr="00365D2D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365D2D">
        <w:rPr>
          <w:rFonts w:ascii="Times New Roman" w:hAnsi="Times New Roman" w:cs="Times New Roman"/>
          <w:b/>
          <w:sz w:val="26"/>
          <w:szCs w:val="26"/>
        </w:rPr>
        <w:t xml:space="preserve"> общеобразовательных организаций </w:t>
      </w:r>
    </w:p>
    <w:p w:rsidR="00365D2D" w:rsidRDefault="00447CB3" w:rsidP="00365D2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Няндомского района</w:t>
      </w:r>
      <w:r w:rsidR="00365D2D" w:rsidRPr="00365D2D">
        <w:rPr>
          <w:rFonts w:ascii="Times New Roman" w:hAnsi="Times New Roman" w:cs="Times New Roman"/>
          <w:b/>
          <w:sz w:val="26"/>
          <w:szCs w:val="26"/>
        </w:rPr>
        <w:t xml:space="preserve"> Архангельской области </w:t>
      </w:r>
    </w:p>
    <w:p w:rsidR="00287520" w:rsidRDefault="00365D2D" w:rsidP="00365D2D">
      <w:pPr>
        <w:rPr>
          <w:rFonts w:ascii="Times New Roman" w:hAnsi="Times New Roman" w:cs="Times New Roman"/>
          <w:b/>
          <w:sz w:val="26"/>
          <w:szCs w:val="26"/>
        </w:rPr>
      </w:pPr>
      <w:r w:rsidRPr="00365D2D">
        <w:rPr>
          <w:rFonts w:ascii="Times New Roman" w:hAnsi="Times New Roman" w:cs="Times New Roman"/>
          <w:b/>
          <w:sz w:val="26"/>
          <w:szCs w:val="26"/>
        </w:rPr>
        <w:t>за 2020-2021 учебный год»</w:t>
      </w:r>
    </w:p>
    <w:p w:rsidR="00365D2D" w:rsidRDefault="00365D2D" w:rsidP="00365D2D">
      <w:pPr>
        <w:rPr>
          <w:rFonts w:ascii="Times New Roman" w:hAnsi="Times New Roman" w:cs="Times New Roman"/>
          <w:b/>
          <w:sz w:val="26"/>
          <w:szCs w:val="26"/>
        </w:rPr>
      </w:pPr>
    </w:p>
    <w:p w:rsidR="00365D2D" w:rsidRDefault="00365D2D" w:rsidP="00365D2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Няндомском районе Архангельской области сложилась система профориентационной работы с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организаций.</w:t>
      </w:r>
    </w:p>
    <w:p w:rsidR="00365D2D" w:rsidRDefault="00365D2D" w:rsidP="00365D2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Цель: содействие решению задач образовательной системы Няндомского района чрез информационно-методическое сопровождение и координацию деятельности общеобразовательных организаций района в сфере профессионального самоопределения обучающихся.</w:t>
      </w:r>
    </w:p>
    <w:p w:rsidR="00365D2D" w:rsidRDefault="00365D2D" w:rsidP="00365D2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Задачи:</w:t>
      </w:r>
    </w:p>
    <w:p w:rsidR="00365D2D" w:rsidRDefault="007B3409" w:rsidP="00365D2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С</w:t>
      </w:r>
      <w:r w:rsidR="00365D2D">
        <w:rPr>
          <w:rFonts w:ascii="Times New Roman" w:hAnsi="Times New Roman" w:cs="Times New Roman"/>
          <w:sz w:val="26"/>
          <w:szCs w:val="26"/>
        </w:rPr>
        <w:t>оздание условий для полного и всестороннего информирования обучающихся старших классов о возможных путях продолжения образовательной и профессиональной деятельности, о наиболее востребованных и актуальных, современных профессиях;</w:t>
      </w:r>
    </w:p>
    <w:p w:rsidR="00365D2D" w:rsidRDefault="007B3409" w:rsidP="00365D2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</w:t>
      </w:r>
      <w:r w:rsidR="00365D2D">
        <w:rPr>
          <w:rFonts w:ascii="Times New Roman" w:hAnsi="Times New Roman" w:cs="Times New Roman"/>
          <w:sz w:val="26"/>
          <w:szCs w:val="26"/>
        </w:rPr>
        <w:t>ыявление профессиональных предпочтений обучающихся;</w:t>
      </w:r>
    </w:p>
    <w:p w:rsidR="00365D2D" w:rsidRDefault="007B3409" w:rsidP="00365D2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</w:t>
      </w:r>
      <w:r w:rsidR="00365D2D">
        <w:rPr>
          <w:rFonts w:ascii="Times New Roman" w:hAnsi="Times New Roman" w:cs="Times New Roman"/>
          <w:sz w:val="26"/>
          <w:szCs w:val="26"/>
        </w:rPr>
        <w:t>опровождение профессионального самоопределения, в том числе путем организации ранней профориентации;</w:t>
      </w:r>
    </w:p>
    <w:p w:rsidR="00365D2D" w:rsidRDefault="007B3409" w:rsidP="00365D2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</w:t>
      </w:r>
      <w:r w:rsidR="00365D2D">
        <w:rPr>
          <w:rFonts w:ascii="Times New Roman" w:hAnsi="Times New Roman" w:cs="Times New Roman"/>
          <w:sz w:val="26"/>
          <w:szCs w:val="26"/>
        </w:rPr>
        <w:t xml:space="preserve">существление психолого-педагогической поддержки, консультационной помощи </w:t>
      </w:r>
      <w:proofErr w:type="gramStart"/>
      <w:r w:rsidR="00365D2D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365D2D">
        <w:rPr>
          <w:rFonts w:ascii="Times New Roman" w:hAnsi="Times New Roman" w:cs="Times New Roman"/>
          <w:sz w:val="26"/>
          <w:szCs w:val="26"/>
        </w:rPr>
        <w:t>;</w:t>
      </w:r>
    </w:p>
    <w:p w:rsidR="00365D2D" w:rsidRDefault="007B3409" w:rsidP="00365D2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</w:t>
      </w:r>
      <w:r w:rsidR="00365D2D">
        <w:rPr>
          <w:rFonts w:ascii="Times New Roman" w:hAnsi="Times New Roman" w:cs="Times New Roman"/>
          <w:sz w:val="26"/>
          <w:szCs w:val="26"/>
        </w:rPr>
        <w:t xml:space="preserve">рганизация </w:t>
      </w:r>
      <w:proofErr w:type="spellStart"/>
      <w:r w:rsidR="00365D2D">
        <w:rPr>
          <w:rFonts w:ascii="Times New Roman" w:hAnsi="Times New Roman" w:cs="Times New Roman"/>
          <w:sz w:val="26"/>
          <w:szCs w:val="26"/>
        </w:rPr>
        <w:t>довузовской</w:t>
      </w:r>
      <w:proofErr w:type="spellEnd"/>
      <w:r w:rsidR="00365D2D">
        <w:rPr>
          <w:rFonts w:ascii="Times New Roman" w:hAnsi="Times New Roman" w:cs="Times New Roman"/>
          <w:sz w:val="26"/>
          <w:szCs w:val="26"/>
        </w:rPr>
        <w:t xml:space="preserve"> подготовки (знакомство с организациями высшего и среднего профессионального образования, подготовка к поступлению в эти организации);</w:t>
      </w:r>
    </w:p>
    <w:p w:rsidR="00365D2D" w:rsidRDefault="007B3409" w:rsidP="00365D2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365D2D">
        <w:rPr>
          <w:rFonts w:ascii="Times New Roman" w:hAnsi="Times New Roman" w:cs="Times New Roman"/>
          <w:sz w:val="26"/>
          <w:szCs w:val="26"/>
        </w:rPr>
        <w:t>рганизация профориентационной работы с обучающимися с ограниченными возможностями здоровья;</w:t>
      </w:r>
      <w:proofErr w:type="gramEnd"/>
    </w:p>
    <w:p w:rsidR="00365D2D" w:rsidRDefault="00C54AF4" w:rsidP="00365D2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7B3409">
        <w:rPr>
          <w:rFonts w:ascii="Times New Roman" w:hAnsi="Times New Roman" w:cs="Times New Roman"/>
          <w:sz w:val="26"/>
          <w:szCs w:val="26"/>
        </w:rPr>
        <w:t xml:space="preserve"> Р</w:t>
      </w:r>
      <w:r w:rsidR="00365D2D">
        <w:rPr>
          <w:rFonts w:ascii="Times New Roman" w:hAnsi="Times New Roman" w:cs="Times New Roman"/>
          <w:sz w:val="26"/>
          <w:szCs w:val="26"/>
        </w:rPr>
        <w:t>азвитие сетевого взаимодействия образовательных организаций общего, дополнительно, профессионального образования и предприятий/организаций</w:t>
      </w:r>
      <w:r w:rsidR="00F55786">
        <w:rPr>
          <w:rFonts w:ascii="Times New Roman" w:hAnsi="Times New Roman" w:cs="Times New Roman"/>
          <w:sz w:val="26"/>
          <w:szCs w:val="26"/>
        </w:rPr>
        <w:t xml:space="preserve"> Няндомского района с точки зрения работы в области профессиональной ориентации.</w:t>
      </w:r>
    </w:p>
    <w:p w:rsidR="00F55786" w:rsidRDefault="00F55786" w:rsidP="00365D2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Профориентационная работа в Няндомском районе включает в себя несколько направлений: </w:t>
      </w:r>
    </w:p>
    <w:p w:rsidR="00F55786" w:rsidRDefault="00C54AF4" w:rsidP="00365D2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F557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B3409">
        <w:rPr>
          <w:rFonts w:ascii="Times New Roman" w:hAnsi="Times New Roman" w:cs="Times New Roman"/>
          <w:sz w:val="26"/>
          <w:szCs w:val="26"/>
        </w:rPr>
        <w:t>Р</w:t>
      </w:r>
      <w:r w:rsidR="00F55786">
        <w:rPr>
          <w:rFonts w:ascii="Times New Roman" w:hAnsi="Times New Roman" w:cs="Times New Roman"/>
          <w:sz w:val="26"/>
          <w:szCs w:val="26"/>
        </w:rPr>
        <w:t xml:space="preserve">абота с обучающимися старших классов по выявлению профессиональных предпочтений и сотрудничество с организациями высшего образования по </w:t>
      </w:r>
      <w:proofErr w:type="spellStart"/>
      <w:r w:rsidR="00F55786">
        <w:rPr>
          <w:rFonts w:ascii="Times New Roman" w:hAnsi="Times New Roman" w:cs="Times New Roman"/>
          <w:sz w:val="26"/>
          <w:szCs w:val="26"/>
        </w:rPr>
        <w:t>довузовской</w:t>
      </w:r>
      <w:proofErr w:type="spellEnd"/>
      <w:r w:rsidR="00F55786">
        <w:rPr>
          <w:rFonts w:ascii="Times New Roman" w:hAnsi="Times New Roman" w:cs="Times New Roman"/>
          <w:sz w:val="26"/>
          <w:szCs w:val="26"/>
        </w:rPr>
        <w:t xml:space="preserve"> подготовке, а также работа по ранней профориентации;</w:t>
      </w:r>
      <w:proofErr w:type="gramEnd"/>
    </w:p>
    <w:p w:rsidR="00794971" w:rsidRDefault="00C54AF4" w:rsidP="00365D2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B3409">
        <w:rPr>
          <w:rFonts w:ascii="Times New Roman" w:hAnsi="Times New Roman" w:cs="Times New Roman"/>
          <w:sz w:val="26"/>
          <w:szCs w:val="26"/>
        </w:rPr>
        <w:t>Р</w:t>
      </w:r>
      <w:r w:rsidR="00794971">
        <w:rPr>
          <w:rFonts w:ascii="Times New Roman" w:hAnsi="Times New Roman" w:cs="Times New Roman"/>
          <w:sz w:val="26"/>
          <w:szCs w:val="26"/>
        </w:rPr>
        <w:t>еализации городских профориентационных проектов;</w:t>
      </w:r>
    </w:p>
    <w:p w:rsidR="00794971" w:rsidRDefault="00C54AF4" w:rsidP="00365D2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94971">
        <w:rPr>
          <w:rFonts w:ascii="Times New Roman" w:hAnsi="Times New Roman" w:cs="Times New Roman"/>
          <w:sz w:val="26"/>
          <w:szCs w:val="26"/>
        </w:rPr>
        <w:t xml:space="preserve"> </w:t>
      </w:r>
      <w:r w:rsidR="007B3409">
        <w:rPr>
          <w:rFonts w:ascii="Times New Roman" w:hAnsi="Times New Roman" w:cs="Times New Roman"/>
          <w:sz w:val="26"/>
          <w:szCs w:val="26"/>
        </w:rPr>
        <w:t>Р</w:t>
      </w:r>
      <w:r w:rsidR="00794971">
        <w:rPr>
          <w:rFonts w:ascii="Times New Roman" w:hAnsi="Times New Roman" w:cs="Times New Roman"/>
          <w:sz w:val="26"/>
          <w:szCs w:val="26"/>
        </w:rPr>
        <w:t>абота по военно-профессиональной ориентации;</w:t>
      </w:r>
    </w:p>
    <w:p w:rsidR="00794971" w:rsidRDefault="00C54AF4" w:rsidP="00365D2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94971">
        <w:rPr>
          <w:rFonts w:ascii="Times New Roman" w:hAnsi="Times New Roman" w:cs="Times New Roman"/>
          <w:sz w:val="26"/>
          <w:szCs w:val="26"/>
        </w:rPr>
        <w:t xml:space="preserve"> </w:t>
      </w:r>
      <w:r w:rsidR="007B3409">
        <w:rPr>
          <w:rFonts w:ascii="Times New Roman" w:hAnsi="Times New Roman" w:cs="Times New Roman"/>
          <w:sz w:val="26"/>
          <w:szCs w:val="26"/>
        </w:rPr>
        <w:t>Р</w:t>
      </w:r>
      <w:r w:rsidR="00794971">
        <w:rPr>
          <w:rFonts w:ascii="Times New Roman" w:hAnsi="Times New Roman" w:cs="Times New Roman"/>
          <w:sz w:val="26"/>
          <w:szCs w:val="26"/>
        </w:rPr>
        <w:t>абота по заключению договоров о целевом обучении, прием на практику, трудоустройство молодых специалистов;</w:t>
      </w:r>
    </w:p>
    <w:p w:rsidR="00794971" w:rsidRDefault="00C54AF4" w:rsidP="00365D2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794971">
        <w:rPr>
          <w:rFonts w:ascii="Times New Roman" w:hAnsi="Times New Roman" w:cs="Times New Roman"/>
          <w:sz w:val="26"/>
          <w:szCs w:val="26"/>
        </w:rPr>
        <w:t xml:space="preserve"> </w:t>
      </w:r>
      <w:r w:rsidR="007B3409">
        <w:rPr>
          <w:rFonts w:ascii="Times New Roman" w:hAnsi="Times New Roman" w:cs="Times New Roman"/>
          <w:sz w:val="26"/>
          <w:szCs w:val="26"/>
        </w:rPr>
        <w:t>У</w:t>
      </w:r>
      <w:r w:rsidR="00794971">
        <w:rPr>
          <w:rFonts w:ascii="Times New Roman" w:hAnsi="Times New Roman" w:cs="Times New Roman"/>
          <w:sz w:val="26"/>
          <w:szCs w:val="26"/>
        </w:rPr>
        <w:t>частие в социологических исследованиях по выявлению профессиональных намерений выпускников и участию их родителей в принятии решения.</w:t>
      </w:r>
    </w:p>
    <w:p w:rsidR="00794971" w:rsidRDefault="00794971" w:rsidP="0079497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Традиционно основные мероприятия по профориентации проводятся на уровне общеобразовательных организаций: встречи с представителями и ветеранами разных профессий, экскурсии в учреждения и на предприятия, участие в конкурсах, знакомство с образовательными организациями высшего и среднего образования проводятся на классных часах, внеклассных мероприятиях, родительских собраниях, выездных экскурсиях.</w:t>
      </w:r>
    </w:p>
    <w:p w:rsidR="00794971" w:rsidRDefault="00794971" w:rsidP="0079497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Хочется отметить МБОУ СШ №7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</w:rPr>
        <w:t>яндома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которая в мае 2021г. принимала гостей из С(А)ФУ им. М.В.Ломоносова и ГК «Титан»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профориентационным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проектом «Кадровый резерв лесной отрасли: перезагрузка». Участниками стали обучающиеся 9-х и 11-х классов. Ребята узнали много нового о лесозаготовке и видах изделий из древесины, считали прибыль от лесной промышленности, строили мосты, собирали из конструктора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харвестр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форвардер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запускали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квадрокоптер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94971" w:rsidRDefault="00794971" w:rsidP="0079497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разноплановости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задач, которые стоят перед современной образовательной организацией, школа не может замкнуться только в с</w:t>
      </w:r>
      <w:r w:rsidR="00821C23">
        <w:rPr>
          <w:rFonts w:ascii="Times New Roman" w:hAnsi="Times New Roman" w:cs="Times New Roman"/>
          <w:sz w:val="26"/>
          <w:szCs w:val="26"/>
        </w:rPr>
        <w:t xml:space="preserve">обственных пределах. Сегодняшние школы взаимодействуют с различными организациями для успешного и эффективного достижения образовательных, воспитательных, профориентационных, патриотических и других целей. </w:t>
      </w:r>
      <w:proofErr w:type="gramStart"/>
      <w:r w:rsidR="00821C23">
        <w:rPr>
          <w:rFonts w:ascii="Times New Roman" w:hAnsi="Times New Roman" w:cs="Times New Roman"/>
          <w:sz w:val="26"/>
          <w:szCs w:val="26"/>
        </w:rPr>
        <w:t xml:space="preserve">А поскольку получение среднего общего образования чаще всего предполагает продолжение получения образования выпускниками, а именно поступление в образовательные организации высшего или среднего профессионального образования, то большое значение </w:t>
      </w:r>
      <w:r w:rsidR="00821C23">
        <w:rPr>
          <w:rFonts w:ascii="Times New Roman" w:hAnsi="Times New Roman" w:cs="Times New Roman"/>
          <w:sz w:val="26"/>
          <w:szCs w:val="26"/>
        </w:rPr>
        <w:lastRenderedPageBreak/>
        <w:t>теперь уделяется организации подготовительной работы, которая поможет выпускнику школы сориентироваться в большом мире уже на этапе выпуска из школы, сформировать свою дальнейшую образовательную траекторию, правильно расставить приоритеты, грамотно сопоставив свои желания и возможности</w:t>
      </w:r>
      <w:proofErr w:type="gramEnd"/>
      <w:r w:rsidR="00821C23">
        <w:rPr>
          <w:rFonts w:ascii="Times New Roman" w:hAnsi="Times New Roman" w:cs="Times New Roman"/>
          <w:sz w:val="26"/>
          <w:szCs w:val="26"/>
        </w:rPr>
        <w:t xml:space="preserve">. На базе общеобразовательных организаций и организаций дополнительного образования и спортивной подготовки функционируют объединения физкультурно-спортивной, туристско-краеведческой, социально-гуманитарной, художественной и технической направленностей. Дополнительным образованием охвачено более полутора тысяч школьников. Школы принимают участие в мероприятиях областного Регионального центра содействия профессиональному самоопределению. </w:t>
      </w:r>
    </w:p>
    <w:p w:rsidR="00D24B76" w:rsidRDefault="00D24B76" w:rsidP="0079497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Отдельного внимания заслуживает реализация районных социальных проектов и конкурсов. В текущем учебном году Управлением образования совместно с Отделением занятости нас</w:t>
      </w:r>
      <w:r w:rsidR="007B3409">
        <w:rPr>
          <w:rFonts w:ascii="Times New Roman" w:hAnsi="Times New Roman" w:cs="Times New Roman"/>
          <w:sz w:val="26"/>
          <w:szCs w:val="26"/>
        </w:rPr>
        <w:t>еления по Няндомскому району и администрацией Няндомский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B3409">
        <w:rPr>
          <w:rFonts w:ascii="Times New Roman" w:hAnsi="Times New Roman" w:cs="Times New Roman"/>
          <w:sz w:val="26"/>
          <w:szCs w:val="26"/>
        </w:rPr>
        <w:t>а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был запланирован социальный проект «Содействие трудоустройству несовершеннолетних граждан» на временные рабочие места в летний период и в свободное от учебы время. Организация работы трудовых бригад обучающихся: реализация социального проекта «Подросток», трудоустройство несовершеннолетних при содействии МКДН И ЗП при администрации района, направленные на создание благоприятной обстановки для успешной социализации, самореализации и личностного роста</w:t>
      </w:r>
      <w:r w:rsidR="007401E0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47CB3">
        <w:rPr>
          <w:rFonts w:ascii="Times New Roman" w:hAnsi="Times New Roman" w:cs="Times New Roman"/>
          <w:sz w:val="26"/>
          <w:szCs w:val="26"/>
        </w:rPr>
        <w:t>В течение учебного года Администрация Няндомского муниципального района совместно с ГАУ СПО АО «НЖК» реализовывали социальный проект «Лучший по профессии», в рамках которого прошли мероприятия: районный конкурс воспитателей интернатных учреждений «Доброте откроем сердце», районный конкурс профессионального мастерства, в том числе конкурс «Студент года»</w:t>
      </w:r>
      <w:r w:rsidR="00C54AF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4AF4" w:rsidRDefault="00C54AF4" w:rsidP="0079497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с тем</w:t>
      </w:r>
      <w:r w:rsidR="001E445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Управление образования организовало  участие педагогов района в областных конкурсах работников образовательных организаций («Учитель года», «Воспитать человека»).</w:t>
      </w:r>
    </w:p>
    <w:p w:rsidR="00C54AF4" w:rsidRDefault="00C54AF4" w:rsidP="0079497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Ежемесячно обучающиеся 6-11 классов принимают участие в открытых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онлайн-уроках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рамках федерального проекта «Успех каждого ребенка», </w:t>
      </w: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ПРОеКТОриЯ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«Шоу профессий», «Урок цифры» и других всероссийских проектах, направленных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раннюю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профорентацию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4AF4" w:rsidRDefault="00C54AF4" w:rsidP="0079497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течение учебного года обучающиеся приняли участие в ряде профориентационных мероприятий патриотической направленности: во Всероссийском уроке памяти «Блокадный хлеб», в общественно-политической акции «День призывника», в международной мемориальной акции «Диктант Победы», в мероприятиях по популяризации службы в органах внутренних дел: содействие созданию народных дружин по охране общественного порядка</w:t>
      </w:r>
      <w:r w:rsidR="00CA52B6">
        <w:rPr>
          <w:rFonts w:ascii="Times New Roman" w:hAnsi="Times New Roman" w:cs="Times New Roman"/>
          <w:sz w:val="26"/>
          <w:szCs w:val="26"/>
        </w:rPr>
        <w:t>, организация работы детского объединения обучения «Недетский патруль» на базе МБОУ СШ №7 г</w:t>
      </w:r>
      <w:proofErr w:type="gramEnd"/>
      <w:r w:rsidR="00CA52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A52B6">
        <w:rPr>
          <w:rFonts w:ascii="Times New Roman" w:hAnsi="Times New Roman" w:cs="Times New Roman"/>
          <w:sz w:val="26"/>
          <w:szCs w:val="26"/>
        </w:rPr>
        <w:t>Няндома</w:t>
      </w:r>
      <w:proofErr w:type="spellEnd"/>
      <w:r w:rsidR="00CA52B6">
        <w:rPr>
          <w:rFonts w:ascii="Times New Roman" w:hAnsi="Times New Roman" w:cs="Times New Roman"/>
          <w:sz w:val="26"/>
          <w:szCs w:val="26"/>
        </w:rPr>
        <w:t>, ВВПОД «</w:t>
      </w:r>
      <w:proofErr w:type="spellStart"/>
      <w:r w:rsidR="00CA52B6">
        <w:rPr>
          <w:rFonts w:ascii="Times New Roman" w:hAnsi="Times New Roman" w:cs="Times New Roman"/>
          <w:sz w:val="26"/>
          <w:szCs w:val="26"/>
        </w:rPr>
        <w:t>Юнармия</w:t>
      </w:r>
      <w:proofErr w:type="spellEnd"/>
      <w:r w:rsidR="00CA52B6">
        <w:rPr>
          <w:rFonts w:ascii="Times New Roman" w:hAnsi="Times New Roman" w:cs="Times New Roman"/>
          <w:sz w:val="26"/>
          <w:szCs w:val="26"/>
        </w:rPr>
        <w:t xml:space="preserve">», «Юнармейский спецназ», участие школьников в военно-патриотической игре «Зарница», внуки </w:t>
      </w:r>
      <w:proofErr w:type="spellStart"/>
      <w:r w:rsidR="00CA52B6">
        <w:rPr>
          <w:rFonts w:ascii="Times New Roman" w:hAnsi="Times New Roman" w:cs="Times New Roman"/>
          <w:sz w:val="26"/>
          <w:szCs w:val="26"/>
        </w:rPr>
        <w:t>Маргелова</w:t>
      </w:r>
      <w:proofErr w:type="spellEnd"/>
      <w:r w:rsidR="00CA52B6">
        <w:rPr>
          <w:rFonts w:ascii="Times New Roman" w:hAnsi="Times New Roman" w:cs="Times New Roman"/>
          <w:sz w:val="26"/>
          <w:szCs w:val="26"/>
        </w:rPr>
        <w:t xml:space="preserve">, Отчизне служат настоящие герои и др. Завершается учебный год 5-дневными военными сборами для юношей, обучающихся в 10 классах, интеллектуальные викторины, посвященные событиям Великой Отечественной войны и многие другие. Также в Няндомском районе в образовательных организациях функционируют 6 кадетских классов общевойсковой, военно-спортивной и юридической направленности. </w:t>
      </w:r>
    </w:p>
    <w:p w:rsidR="006B0924" w:rsidRDefault="00CA52B6" w:rsidP="0079497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Няндомского района ведет работу по заключению договоров о целевом обучении в </w:t>
      </w:r>
      <w:proofErr w:type="gramStart"/>
      <w:r>
        <w:rPr>
          <w:rFonts w:ascii="Times New Roman" w:hAnsi="Times New Roman" w:cs="Times New Roman"/>
          <w:sz w:val="26"/>
          <w:szCs w:val="26"/>
        </w:rPr>
        <w:t>С(</w:t>
      </w:r>
      <w:proofErr w:type="gramEnd"/>
      <w:r>
        <w:rPr>
          <w:rFonts w:ascii="Times New Roman" w:hAnsi="Times New Roman" w:cs="Times New Roman"/>
          <w:sz w:val="26"/>
          <w:szCs w:val="26"/>
        </w:rPr>
        <w:t>А)ФУ им. М.В.Ломоносова по педагогическим специальностям с целью привлечения молодых педагогов в об</w:t>
      </w:r>
      <w:r w:rsidR="00125268">
        <w:rPr>
          <w:rFonts w:ascii="Times New Roman" w:hAnsi="Times New Roman" w:cs="Times New Roman"/>
          <w:sz w:val="26"/>
          <w:szCs w:val="26"/>
        </w:rPr>
        <w:t xml:space="preserve">разовательные организации района. В 2020 году в Няндомском районе было заключено два договора о целевом </w:t>
      </w:r>
      <w:proofErr w:type="gramStart"/>
      <w:r w:rsidR="00125268">
        <w:rPr>
          <w:rFonts w:ascii="Times New Roman" w:hAnsi="Times New Roman" w:cs="Times New Roman"/>
          <w:sz w:val="26"/>
          <w:szCs w:val="26"/>
        </w:rPr>
        <w:t>обучении по программам</w:t>
      </w:r>
      <w:proofErr w:type="gramEnd"/>
      <w:r w:rsidR="00125268">
        <w:rPr>
          <w:rFonts w:ascii="Times New Roman" w:hAnsi="Times New Roman" w:cs="Times New Roman"/>
          <w:sz w:val="26"/>
          <w:szCs w:val="26"/>
        </w:rPr>
        <w:t xml:space="preserve"> высшего образования. Ежегодно молодые специалисты получают единовременные выплаты за  счет средств областного бюджета, выплаты за счет местного бюджета не предусмотрены.</w:t>
      </w:r>
    </w:p>
    <w:p w:rsidR="00125268" w:rsidRDefault="00125268" w:rsidP="0079497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Ежегодно учащиеся 9-х и 11-х классов принимают участие в социологических исследованиях по выявлению профессиональных намерений выпускников и участию их родителей в принятии решения путем заполнения анкет на портале «Образование Архангельской области» </w:t>
      </w:r>
      <w:hyperlink r:id="rId4" w:history="1">
        <w:r w:rsidRPr="004F196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4F1962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4F196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</w:t>
        </w:r>
        <w:r w:rsidRPr="004F196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F196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arkh</w:t>
        </w:r>
        <w:proofErr w:type="spellEnd"/>
        <w:r w:rsidRPr="004F196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4F196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edu</w:t>
        </w:r>
        <w:proofErr w:type="spellEnd"/>
        <w:r w:rsidRPr="004F196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F196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 xml:space="preserve"> в электронном виде, а также в 2021 году было организовано участие работодателей в социологическом исследовании по выявлению степени их заинтересованности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работе.</w:t>
      </w:r>
      <w:proofErr w:type="gramEnd"/>
    </w:p>
    <w:p w:rsidR="00125268" w:rsidRDefault="00125268" w:rsidP="0079497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Няндомском районе профориентационная работа широко и всесторонне охватывает обучающихся школ. С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проводятся выборочные </w:t>
      </w:r>
      <w:r>
        <w:rPr>
          <w:rFonts w:ascii="Times New Roman" w:hAnsi="Times New Roman" w:cs="Times New Roman"/>
          <w:sz w:val="26"/>
          <w:szCs w:val="26"/>
        </w:rPr>
        <w:lastRenderedPageBreak/>
        <w:t>социологические опросы с целью выявления мотивации выбора и профессиональных намерений обучающихся образовательных организаций в Няндомском районе. Также организовано проведение выборочного анкетирования родителей обучающихся образовательных организаций с целью выявления отношения к выбору профиля и профессии обучения их детей. Вместе с тем выявлен ряд проблем, которые требуют решения:</w:t>
      </w:r>
    </w:p>
    <w:p w:rsidR="00125268" w:rsidRDefault="00125268" w:rsidP="0079497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Необходимо расширять возможности использования дистанционных форматов профориентационной работы для привлечения возможностей общения с работодателями и представителями профессий, которые находятся за пред</w:t>
      </w:r>
      <w:r w:rsidR="007B3409">
        <w:rPr>
          <w:rFonts w:ascii="Times New Roman" w:hAnsi="Times New Roman" w:cs="Times New Roman"/>
          <w:sz w:val="26"/>
          <w:szCs w:val="26"/>
        </w:rPr>
        <w:t>елами города и готовы рассказывать о своей работе, например, находясь в столичных городах.</w:t>
      </w:r>
    </w:p>
    <w:p w:rsidR="007B3409" w:rsidRDefault="007B3409" w:rsidP="007B34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Продолжить работу по повышению квалификации и переподготовке специалистов, осуществляющих профориентационную работу в общеобразовательных организациях города.</w:t>
      </w:r>
    </w:p>
    <w:p w:rsidR="007B3409" w:rsidRPr="007B3409" w:rsidRDefault="007B3409" w:rsidP="007B34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7B3409">
        <w:rPr>
          <w:rFonts w:ascii="Times New Roman" w:hAnsi="Times New Roman" w:cs="Times New Roman"/>
          <w:sz w:val="26"/>
          <w:szCs w:val="26"/>
        </w:rPr>
        <w:t xml:space="preserve">Поддержка и развитие муниципальной системы работы </w:t>
      </w:r>
      <w:r w:rsidRPr="007B3409">
        <w:rPr>
          <w:rFonts w:ascii="Times New Roman" w:hAnsi="Times New Roman" w:cs="Times New Roman"/>
          <w:sz w:val="26"/>
          <w:szCs w:val="26"/>
        </w:rPr>
        <w:br/>
        <w:t xml:space="preserve">по самоопределению и профессиональной ориентации </w:t>
      </w:r>
      <w:proofErr w:type="gramStart"/>
      <w:r w:rsidRPr="007B340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B3409">
        <w:rPr>
          <w:rFonts w:ascii="Times New Roman" w:hAnsi="Times New Roman" w:cs="Times New Roman"/>
          <w:sz w:val="26"/>
          <w:szCs w:val="26"/>
        </w:rPr>
        <w:t>:</w:t>
      </w:r>
    </w:p>
    <w:p w:rsidR="007B3409" w:rsidRPr="007B3409" w:rsidRDefault="007B3409" w:rsidP="007B34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   </w:t>
      </w:r>
      <w:r w:rsidRPr="007B3409">
        <w:rPr>
          <w:rFonts w:ascii="Times New Roman" w:hAnsi="Times New Roman" w:cs="Times New Roman"/>
          <w:sz w:val="26"/>
          <w:szCs w:val="26"/>
        </w:rPr>
        <w:t>выявление профессиональных предпочтений обучающихся;</w:t>
      </w:r>
    </w:p>
    <w:p w:rsidR="007B3409" w:rsidRPr="007B3409" w:rsidRDefault="007B3409" w:rsidP="007B34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B3409">
        <w:rPr>
          <w:rFonts w:ascii="Times New Roman" w:hAnsi="Times New Roman" w:cs="Times New Roman"/>
          <w:sz w:val="26"/>
          <w:szCs w:val="26"/>
        </w:rPr>
        <w:t>разработка и осуществление механизмов по сопровождению профессионального самоопределения обучающихся, в том числе работа по ранней профессиональной ориентации (обучающихся общеобразовательных организаций начиная с 6-го класса) в том числе обуч</w:t>
      </w:r>
      <w:r>
        <w:rPr>
          <w:rFonts w:ascii="Times New Roman" w:hAnsi="Times New Roman" w:cs="Times New Roman"/>
          <w:sz w:val="26"/>
          <w:szCs w:val="26"/>
        </w:rPr>
        <w:t>ающиеся с ОВЗ.</w:t>
      </w:r>
      <w:proofErr w:type="gramEnd"/>
    </w:p>
    <w:sectPr w:rsidR="007B3409" w:rsidRPr="007B3409" w:rsidSect="0028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D2D"/>
    <w:rsid w:val="00000939"/>
    <w:rsid w:val="00072AC5"/>
    <w:rsid w:val="00072AD6"/>
    <w:rsid w:val="00106BEB"/>
    <w:rsid w:val="00125268"/>
    <w:rsid w:val="0014255C"/>
    <w:rsid w:val="0015766F"/>
    <w:rsid w:val="001660E5"/>
    <w:rsid w:val="001743EC"/>
    <w:rsid w:val="001A2EED"/>
    <w:rsid w:val="001D2BE1"/>
    <w:rsid w:val="001E4454"/>
    <w:rsid w:val="002005AC"/>
    <w:rsid w:val="002533D1"/>
    <w:rsid w:val="00255404"/>
    <w:rsid w:val="002723AC"/>
    <w:rsid w:val="00287520"/>
    <w:rsid w:val="002B33C6"/>
    <w:rsid w:val="0031174D"/>
    <w:rsid w:val="00355352"/>
    <w:rsid w:val="00365D2D"/>
    <w:rsid w:val="00373CF9"/>
    <w:rsid w:val="003A7B8A"/>
    <w:rsid w:val="003E7E7E"/>
    <w:rsid w:val="00434F27"/>
    <w:rsid w:val="00434F3D"/>
    <w:rsid w:val="00447CB3"/>
    <w:rsid w:val="00455CC1"/>
    <w:rsid w:val="00466D65"/>
    <w:rsid w:val="00486DB5"/>
    <w:rsid w:val="004B4E1D"/>
    <w:rsid w:val="004D3CC7"/>
    <w:rsid w:val="00506ECE"/>
    <w:rsid w:val="005A296C"/>
    <w:rsid w:val="005A78E1"/>
    <w:rsid w:val="005C2DA0"/>
    <w:rsid w:val="00621877"/>
    <w:rsid w:val="00645955"/>
    <w:rsid w:val="0066434F"/>
    <w:rsid w:val="00664D10"/>
    <w:rsid w:val="0067729A"/>
    <w:rsid w:val="006B0924"/>
    <w:rsid w:val="006C514C"/>
    <w:rsid w:val="00703062"/>
    <w:rsid w:val="007401E0"/>
    <w:rsid w:val="00794971"/>
    <w:rsid w:val="007B3409"/>
    <w:rsid w:val="007D4802"/>
    <w:rsid w:val="00801DBF"/>
    <w:rsid w:val="00821C23"/>
    <w:rsid w:val="0082612F"/>
    <w:rsid w:val="008B7995"/>
    <w:rsid w:val="008E496C"/>
    <w:rsid w:val="00912DDD"/>
    <w:rsid w:val="00971EED"/>
    <w:rsid w:val="009963BD"/>
    <w:rsid w:val="009A1D56"/>
    <w:rsid w:val="009E5E20"/>
    <w:rsid w:val="00A47BEB"/>
    <w:rsid w:val="00A944A6"/>
    <w:rsid w:val="00AA7A1E"/>
    <w:rsid w:val="00AE4EDA"/>
    <w:rsid w:val="00AF4965"/>
    <w:rsid w:val="00B03FBE"/>
    <w:rsid w:val="00B25E93"/>
    <w:rsid w:val="00B44596"/>
    <w:rsid w:val="00B626C5"/>
    <w:rsid w:val="00BA54D3"/>
    <w:rsid w:val="00BD066A"/>
    <w:rsid w:val="00BE5619"/>
    <w:rsid w:val="00BF320F"/>
    <w:rsid w:val="00BF6E9C"/>
    <w:rsid w:val="00C1017C"/>
    <w:rsid w:val="00C37E04"/>
    <w:rsid w:val="00C532E2"/>
    <w:rsid w:val="00C54AF4"/>
    <w:rsid w:val="00C614C0"/>
    <w:rsid w:val="00CA52B6"/>
    <w:rsid w:val="00D24B76"/>
    <w:rsid w:val="00D522B3"/>
    <w:rsid w:val="00D72F68"/>
    <w:rsid w:val="00D74C85"/>
    <w:rsid w:val="00DA2FAA"/>
    <w:rsid w:val="00DA75AA"/>
    <w:rsid w:val="00DE3C11"/>
    <w:rsid w:val="00E20217"/>
    <w:rsid w:val="00E31E7C"/>
    <w:rsid w:val="00E92D4A"/>
    <w:rsid w:val="00E934BD"/>
    <w:rsid w:val="00EC2236"/>
    <w:rsid w:val="00EE51F8"/>
    <w:rsid w:val="00F372C7"/>
    <w:rsid w:val="00F55786"/>
    <w:rsid w:val="00F90375"/>
    <w:rsid w:val="00F93D27"/>
    <w:rsid w:val="00FA54E8"/>
    <w:rsid w:val="00FC7674"/>
    <w:rsid w:val="00FF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2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.arkh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Надежда Осипова</cp:lastModifiedBy>
  <cp:revision>5</cp:revision>
  <dcterms:created xsi:type="dcterms:W3CDTF">2021-07-16T09:27:00Z</dcterms:created>
  <dcterms:modified xsi:type="dcterms:W3CDTF">2021-08-19T12:17:00Z</dcterms:modified>
</cp:coreProperties>
</file>