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32" w:rsidRPr="00C334B2" w:rsidRDefault="00DF7E32" w:rsidP="00DF7E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34B2">
        <w:rPr>
          <w:rFonts w:ascii="Times New Roman" w:eastAsia="Calibri" w:hAnsi="Times New Roman" w:cs="Times New Roman"/>
          <w:b/>
          <w:sz w:val="32"/>
          <w:szCs w:val="32"/>
        </w:rPr>
        <w:t xml:space="preserve">Рекомендации к проверке заданий городской олимпиады по окружающему миру для учащихся 4 классов </w:t>
      </w:r>
    </w:p>
    <w:p w:rsidR="00DF7E32" w:rsidRPr="00C334B2" w:rsidRDefault="00DF7E32" w:rsidP="00DF7E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7E32" w:rsidRPr="00C334B2" w:rsidRDefault="00DF7E32" w:rsidP="00DF7E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2020</w:t>
      </w:r>
      <w:r w:rsidRPr="00C334B2">
        <w:rPr>
          <w:rFonts w:ascii="Times New Roman" w:eastAsia="Calibri" w:hAnsi="Times New Roman" w:cs="Times New Roman"/>
          <w:b/>
          <w:sz w:val="32"/>
          <w:szCs w:val="32"/>
        </w:rPr>
        <w:t xml:space="preserve">  год</w:t>
      </w:r>
    </w:p>
    <w:p w:rsidR="00DF7E32" w:rsidRPr="00C334B2" w:rsidRDefault="00DF7E32" w:rsidP="00DF7E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B2">
        <w:rPr>
          <w:rFonts w:ascii="Times New Roman" w:eastAsia="Calibri" w:hAnsi="Times New Roman" w:cs="Times New Roman"/>
          <w:sz w:val="28"/>
          <w:szCs w:val="28"/>
        </w:rPr>
        <w:t>Работа состоит из трех частей и кроссворда "</w:t>
      </w:r>
      <w:r>
        <w:rPr>
          <w:rFonts w:ascii="Times New Roman" w:eastAsia="Calibri" w:hAnsi="Times New Roman" w:cs="Times New Roman"/>
          <w:sz w:val="28"/>
          <w:szCs w:val="28"/>
        </w:rPr>
        <w:t>Победители</w:t>
      </w:r>
      <w:r w:rsidRPr="00C334B2">
        <w:rPr>
          <w:rFonts w:ascii="Times New Roman" w:eastAsia="Calibri" w:hAnsi="Times New Roman" w:cs="Times New Roman"/>
          <w:sz w:val="28"/>
          <w:szCs w:val="28"/>
        </w:rPr>
        <w:t>". Каждая часть включает разноплановые задания по естествознанию и обществознанию. Большое внимание уделяется региональному компоненту.</w:t>
      </w:r>
    </w:p>
    <w:p w:rsidR="00DF7E32" w:rsidRPr="00C334B2" w:rsidRDefault="00DF7E32" w:rsidP="00DF7E3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К каждому заданию </w:t>
      </w:r>
      <w:r w:rsidRPr="00DF7E32">
        <w:rPr>
          <w:rFonts w:ascii="Times New Roman" w:eastAsia="Calibri" w:hAnsi="Times New Roman" w:cs="Times New Roman"/>
          <w:b/>
          <w:sz w:val="28"/>
          <w:szCs w:val="28"/>
        </w:rPr>
        <w:t>1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дается четыре варианта ответа</w:t>
      </w: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. При выполнении этой части заданий ученик должен выбрать и подчеркнуть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один </w:t>
      </w: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верный вариант ответа. Правильно отмеченный ответ оценивается </w:t>
      </w:r>
      <w:r w:rsidRPr="00C334B2">
        <w:rPr>
          <w:rFonts w:ascii="Times New Roman" w:eastAsia="Calibri" w:hAnsi="Times New Roman" w:cs="Times New Roman"/>
          <w:b/>
          <w:sz w:val="28"/>
          <w:szCs w:val="28"/>
        </w:rPr>
        <w:t>1 баллом</w:t>
      </w: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. Максимальное количество баллов – </w:t>
      </w: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C334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E32" w:rsidRPr="00C334B2" w:rsidRDefault="00DF7E32" w:rsidP="00DF7E3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Задания </w:t>
      </w:r>
      <w:r w:rsidRPr="00C334B2">
        <w:rPr>
          <w:rFonts w:ascii="Times New Roman" w:eastAsia="Calibri" w:hAnsi="Times New Roman" w:cs="Times New Roman"/>
          <w:b/>
          <w:sz w:val="28"/>
          <w:szCs w:val="28"/>
        </w:rPr>
        <w:t>2 части</w:t>
      </w: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 предполагают более глубокое знание предмета и опираются на умение обобщать, классифицировать, выделять причинно-следственные связи. Каждый правильный ответ оценивается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1-7</w:t>
      </w:r>
      <w:r w:rsidRPr="00C334B2">
        <w:rPr>
          <w:rFonts w:ascii="Times New Roman" w:eastAsia="Calibri" w:hAnsi="Times New Roman" w:cs="Times New Roman"/>
          <w:b/>
          <w:sz w:val="28"/>
          <w:szCs w:val="28"/>
        </w:rPr>
        <w:t xml:space="preserve"> баллов</w:t>
      </w: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. Максимальное количество баллов </w:t>
      </w:r>
      <w:r>
        <w:rPr>
          <w:rFonts w:ascii="Times New Roman" w:eastAsia="Calibri" w:hAnsi="Times New Roman" w:cs="Times New Roman"/>
          <w:b/>
          <w:sz w:val="28"/>
          <w:szCs w:val="28"/>
        </w:rPr>
        <w:t>– 41</w:t>
      </w:r>
      <w:r w:rsidRPr="00C334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E32" w:rsidRDefault="00DF7E32" w:rsidP="00DF7E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334B2">
        <w:rPr>
          <w:rFonts w:ascii="Times New Roman" w:eastAsia="Calibri" w:hAnsi="Times New Roman" w:cs="Times New Roman"/>
          <w:b/>
          <w:sz w:val="28"/>
          <w:szCs w:val="28"/>
        </w:rPr>
        <w:t>3 части</w:t>
      </w: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 предлагается дать полный,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азвернутый ответ с обоснованием. </w:t>
      </w: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Каждый правильный и полный ответ оценивается в </w:t>
      </w:r>
      <w:r>
        <w:rPr>
          <w:rFonts w:ascii="Times New Roman" w:eastAsia="Calibri" w:hAnsi="Times New Roman" w:cs="Times New Roman"/>
          <w:b/>
          <w:sz w:val="28"/>
          <w:szCs w:val="28"/>
        </w:rPr>
        <w:t>1-2 балла</w:t>
      </w:r>
      <w:r w:rsidRPr="00C334B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34674">
        <w:rPr>
          <w:rFonts w:ascii="Times New Roman" w:eastAsia="Calibri" w:hAnsi="Times New Roman" w:cs="Times New Roman"/>
          <w:b/>
          <w:sz w:val="28"/>
          <w:szCs w:val="28"/>
        </w:rPr>
        <w:t>За орфографические ошибки снижается 1 балл за всю часть.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Максимальное количество баллов </w:t>
      </w:r>
      <w:r>
        <w:rPr>
          <w:rFonts w:ascii="Times New Roman" w:eastAsia="Calibri" w:hAnsi="Times New Roman" w:cs="Times New Roman"/>
          <w:b/>
          <w:sz w:val="28"/>
          <w:szCs w:val="28"/>
        </w:rPr>
        <w:t>– 11</w:t>
      </w:r>
      <w:r w:rsidRPr="00C334B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7E32" w:rsidRPr="00C334B2" w:rsidRDefault="00DF7E32" w:rsidP="00DF7E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При проверке кроссворда каждое верное слово оценивается </w:t>
      </w:r>
      <w:r w:rsidRPr="00C334B2">
        <w:rPr>
          <w:rFonts w:ascii="Times New Roman" w:eastAsia="Calibri" w:hAnsi="Times New Roman" w:cs="Times New Roman"/>
          <w:b/>
          <w:sz w:val="28"/>
          <w:szCs w:val="28"/>
        </w:rPr>
        <w:t>1 баллом</w:t>
      </w: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. Максимальное количество баллов – 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C334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E32" w:rsidRDefault="00DF7E32" w:rsidP="00DF7E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B2">
        <w:rPr>
          <w:rFonts w:ascii="Times New Roman" w:eastAsia="Calibri" w:hAnsi="Times New Roman" w:cs="Times New Roman"/>
          <w:sz w:val="28"/>
          <w:szCs w:val="28"/>
        </w:rPr>
        <w:t xml:space="preserve">За выполнение работы баллы складываются, выставляется общий балл.  Максимальное количество баллов </w:t>
      </w:r>
      <w:r>
        <w:rPr>
          <w:rFonts w:ascii="Times New Roman" w:eastAsia="Calibri" w:hAnsi="Times New Roman" w:cs="Times New Roman"/>
          <w:b/>
          <w:sz w:val="28"/>
          <w:szCs w:val="28"/>
        </w:rPr>
        <w:t>– 80</w:t>
      </w:r>
      <w:r w:rsidRPr="00C334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E32" w:rsidRDefault="00DF7E32" w:rsidP="00DF7E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E32" w:rsidRDefault="00DF7E32" w:rsidP="00DF7E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E32" w:rsidRDefault="00DF7E32" w:rsidP="00DF7E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E32" w:rsidRDefault="00DF7E32" w:rsidP="00DF7E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5AA" w:rsidRDefault="007D55AA"/>
    <w:sectPr w:rsidR="007D55AA" w:rsidSect="007D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E32"/>
    <w:rsid w:val="005A21F0"/>
    <w:rsid w:val="007D55AA"/>
    <w:rsid w:val="00BB36AC"/>
    <w:rsid w:val="00C91D1F"/>
    <w:rsid w:val="00D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1028</Characters>
  <Application>Microsoft Office Word</Application>
  <DocSecurity>0</DocSecurity>
  <Lines>8</Lines>
  <Paragraphs>2</Paragraphs>
  <ScaleCrop>false</ScaleCrop>
  <Company>Hewlett-Packard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4</cp:revision>
  <dcterms:created xsi:type="dcterms:W3CDTF">2020-01-26T13:35:00Z</dcterms:created>
  <dcterms:modified xsi:type="dcterms:W3CDTF">2020-01-26T15:38:00Z</dcterms:modified>
</cp:coreProperties>
</file>