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58" w:rsidRPr="00375958" w:rsidRDefault="00375958" w:rsidP="0037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8">
        <w:rPr>
          <w:rFonts w:ascii="Times New Roman" w:hAnsi="Times New Roman" w:cs="Times New Roman"/>
          <w:b/>
          <w:sz w:val="24"/>
          <w:szCs w:val="24"/>
        </w:rPr>
        <w:t>Методическое письмо</w:t>
      </w:r>
    </w:p>
    <w:p w:rsidR="001C7999" w:rsidRDefault="00375958" w:rsidP="0037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8">
        <w:rPr>
          <w:rFonts w:ascii="Times New Roman" w:hAnsi="Times New Roman" w:cs="Times New Roman"/>
          <w:b/>
          <w:sz w:val="24"/>
          <w:szCs w:val="24"/>
        </w:rPr>
        <w:t xml:space="preserve">о преподавании курса всеобщей истории в </w:t>
      </w:r>
      <w:r w:rsidR="00394333">
        <w:rPr>
          <w:rFonts w:ascii="Times New Roman" w:hAnsi="Times New Roman" w:cs="Times New Roman"/>
          <w:b/>
          <w:sz w:val="24"/>
          <w:szCs w:val="24"/>
        </w:rPr>
        <w:t>7</w:t>
      </w:r>
      <w:r w:rsidRPr="00375958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375958" w:rsidRPr="00375958" w:rsidRDefault="00375958" w:rsidP="0037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58">
        <w:rPr>
          <w:rFonts w:ascii="Times New Roman" w:hAnsi="Times New Roman" w:cs="Times New Roman"/>
          <w:b/>
          <w:sz w:val="24"/>
          <w:szCs w:val="24"/>
        </w:rPr>
        <w:t>в 201</w:t>
      </w:r>
      <w:r w:rsidR="00A54A01">
        <w:rPr>
          <w:rFonts w:ascii="Times New Roman" w:hAnsi="Times New Roman" w:cs="Times New Roman"/>
          <w:b/>
          <w:sz w:val="24"/>
          <w:szCs w:val="24"/>
        </w:rPr>
        <w:t>8</w:t>
      </w:r>
      <w:r w:rsidRPr="00375958">
        <w:rPr>
          <w:rFonts w:ascii="Times New Roman" w:hAnsi="Times New Roman" w:cs="Times New Roman"/>
          <w:b/>
          <w:sz w:val="24"/>
          <w:szCs w:val="24"/>
        </w:rPr>
        <w:t>-201</w:t>
      </w:r>
      <w:r w:rsidR="00A54A01">
        <w:rPr>
          <w:rFonts w:ascii="Times New Roman" w:hAnsi="Times New Roman" w:cs="Times New Roman"/>
          <w:b/>
          <w:sz w:val="24"/>
          <w:szCs w:val="24"/>
        </w:rPr>
        <w:t>9</w:t>
      </w:r>
      <w:r w:rsidRPr="0037595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75958" w:rsidRDefault="00375958" w:rsidP="00375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555" w:rsidRDefault="007C0BA9" w:rsidP="00A4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A54A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54A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Примерной основной образовательной программой ООО и Концепцией нового УМК по Отечественной истории (Историко-культурным стандартом) в </w:t>
      </w:r>
      <w:r w:rsidR="003943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изменяется содержание и количество часов на изучение курса</w:t>
      </w:r>
      <w:r w:rsidR="00A54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«История Нового времени, 1</w:t>
      </w:r>
      <w:r w:rsidR="003943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00-1</w:t>
      </w:r>
      <w:r w:rsidR="003943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00». </w:t>
      </w:r>
      <w:r w:rsidR="00C273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зучение курса Новой истории </w:t>
      </w:r>
      <w:r w:rsidR="00C27398">
        <w:rPr>
          <w:rFonts w:ascii="Times New Roman" w:hAnsi="Times New Roman" w:cs="Times New Roman"/>
          <w:sz w:val="24"/>
          <w:szCs w:val="24"/>
        </w:rPr>
        <w:t xml:space="preserve">содержательно </w:t>
      </w:r>
      <w:r>
        <w:rPr>
          <w:rFonts w:ascii="Times New Roman" w:hAnsi="Times New Roman" w:cs="Times New Roman"/>
          <w:sz w:val="24"/>
          <w:szCs w:val="24"/>
        </w:rPr>
        <w:t xml:space="preserve">должно быть синхронизировано </w:t>
      </w:r>
      <w:r w:rsidR="00103555">
        <w:rPr>
          <w:rFonts w:ascii="Times New Roman" w:hAnsi="Times New Roman" w:cs="Times New Roman"/>
          <w:sz w:val="24"/>
          <w:szCs w:val="24"/>
        </w:rPr>
        <w:t xml:space="preserve">с курсом Отечественной истории, т.е. в </w:t>
      </w:r>
      <w:r w:rsidR="00394333">
        <w:rPr>
          <w:rFonts w:ascii="Times New Roman" w:hAnsi="Times New Roman" w:cs="Times New Roman"/>
          <w:sz w:val="24"/>
          <w:szCs w:val="24"/>
        </w:rPr>
        <w:t>7</w:t>
      </w:r>
      <w:r w:rsidR="00103555">
        <w:rPr>
          <w:rFonts w:ascii="Times New Roman" w:hAnsi="Times New Roman" w:cs="Times New Roman"/>
          <w:sz w:val="24"/>
          <w:szCs w:val="24"/>
        </w:rPr>
        <w:t xml:space="preserve"> классе изучается период 1</w:t>
      </w:r>
      <w:r w:rsidR="00394333">
        <w:rPr>
          <w:rFonts w:ascii="Times New Roman" w:hAnsi="Times New Roman" w:cs="Times New Roman"/>
          <w:sz w:val="24"/>
          <w:szCs w:val="24"/>
        </w:rPr>
        <w:t>5</w:t>
      </w:r>
      <w:r w:rsidR="00103555">
        <w:rPr>
          <w:rFonts w:ascii="Times New Roman" w:hAnsi="Times New Roman" w:cs="Times New Roman"/>
          <w:sz w:val="24"/>
          <w:szCs w:val="24"/>
        </w:rPr>
        <w:t>00-1</w:t>
      </w:r>
      <w:r w:rsidR="00394333">
        <w:rPr>
          <w:rFonts w:ascii="Times New Roman" w:hAnsi="Times New Roman" w:cs="Times New Roman"/>
          <w:sz w:val="24"/>
          <w:szCs w:val="24"/>
        </w:rPr>
        <w:t>7</w:t>
      </w:r>
      <w:r w:rsidR="00103555">
        <w:rPr>
          <w:rFonts w:ascii="Times New Roman" w:hAnsi="Times New Roman" w:cs="Times New Roman"/>
          <w:sz w:val="24"/>
          <w:szCs w:val="24"/>
        </w:rPr>
        <w:t>00 годов в истории России и мира, а период 1</w:t>
      </w:r>
      <w:r w:rsidR="00394333">
        <w:rPr>
          <w:rFonts w:ascii="Times New Roman" w:hAnsi="Times New Roman" w:cs="Times New Roman"/>
          <w:sz w:val="24"/>
          <w:szCs w:val="24"/>
        </w:rPr>
        <w:t>7</w:t>
      </w:r>
      <w:r w:rsidR="00103555">
        <w:rPr>
          <w:rFonts w:ascii="Times New Roman" w:hAnsi="Times New Roman" w:cs="Times New Roman"/>
          <w:sz w:val="24"/>
          <w:szCs w:val="24"/>
        </w:rPr>
        <w:t>00-1</w:t>
      </w:r>
      <w:r w:rsidR="00394333">
        <w:rPr>
          <w:rFonts w:ascii="Times New Roman" w:hAnsi="Times New Roman" w:cs="Times New Roman"/>
          <w:sz w:val="24"/>
          <w:szCs w:val="24"/>
        </w:rPr>
        <w:t>800</w:t>
      </w:r>
      <w:r w:rsidR="00103555">
        <w:rPr>
          <w:rFonts w:ascii="Times New Roman" w:hAnsi="Times New Roman" w:cs="Times New Roman"/>
          <w:sz w:val="24"/>
          <w:szCs w:val="24"/>
        </w:rPr>
        <w:t xml:space="preserve"> годов переносится для изучения в </w:t>
      </w:r>
      <w:r w:rsidR="00394333">
        <w:rPr>
          <w:rFonts w:ascii="Times New Roman" w:hAnsi="Times New Roman" w:cs="Times New Roman"/>
          <w:sz w:val="24"/>
          <w:szCs w:val="24"/>
        </w:rPr>
        <w:t>8</w:t>
      </w:r>
      <w:r w:rsidR="00103555">
        <w:rPr>
          <w:rFonts w:ascii="Times New Roman" w:hAnsi="Times New Roman" w:cs="Times New Roman"/>
          <w:sz w:val="24"/>
          <w:szCs w:val="24"/>
        </w:rPr>
        <w:t xml:space="preserve"> класс. Количество часов на изучение всеобщей истории сокращается до 28 часов, остальные часы отводятся </w:t>
      </w:r>
      <w:r w:rsidR="00C27398">
        <w:rPr>
          <w:rFonts w:ascii="Times New Roman" w:hAnsi="Times New Roman" w:cs="Times New Roman"/>
          <w:sz w:val="24"/>
          <w:szCs w:val="24"/>
        </w:rPr>
        <w:t>для</w:t>
      </w:r>
      <w:r w:rsidR="00103555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C27398">
        <w:rPr>
          <w:rFonts w:ascii="Times New Roman" w:hAnsi="Times New Roman" w:cs="Times New Roman"/>
          <w:sz w:val="24"/>
          <w:szCs w:val="24"/>
        </w:rPr>
        <w:t>я</w:t>
      </w:r>
      <w:r w:rsidR="00103555">
        <w:rPr>
          <w:rFonts w:ascii="Times New Roman" w:hAnsi="Times New Roman" w:cs="Times New Roman"/>
          <w:sz w:val="24"/>
          <w:szCs w:val="24"/>
        </w:rPr>
        <w:t xml:space="preserve"> истории России</w:t>
      </w:r>
      <w:r w:rsidR="00394333">
        <w:rPr>
          <w:rFonts w:ascii="Times New Roman" w:hAnsi="Times New Roman" w:cs="Times New Roman"/>
          <w:sz w:val="24"/>
          <w:szCs w:val="24"/>
        </w:rPr>
        <w:t xml:space="preserve"> и регионального содержания по Отечественной истории</w:t>
      </w:r>
      <w:r w:rsidR="00103555">
        <w:rPr>
          <w:rFonts w:ascii="Times New Roman" w:hAnsi="Times New Roman" w:cs="Times New Roman"/>
          <w:sz w:val="24"/>
          <w:szCs w:val="24"/>
        </w:rPr>
        <w:t>.</w:t>
      </w:r>
    </w:p>
    <w:p w:rsidR="00103555" w:rsidRDefault="00103555" w:rsidP="00A4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 Федеральном перечне учебников отсутствуют УМК по всеобщей истории, соответствующие этим изменения</w:t>
      </w:r>
      <w:r w:rsidR="009209D2">
        <w:rPr>
          <w:rFonts w:ascii="Times New Roman" w:hAnsi="Times New Roman" w:cs="Times New Roman"/>
          <w:sz w:val="24"/>
          <w:szCs w:val="24"/>
        </w:rPr>
        <w:t>м, до выхода</w:t>
      </w:r>
      <w:r>
        <w:rPr>
          <w:rFonts w:ascii="Times New Roman" w:hAnsi="Times New Roman" w:cs="Times New Roman"/>
          <w:sz w:val="24"/>
          <w:szCs w:val="24"/>
        </w:rPr>
        <w:t xml:space="preserve"> нов</w:t>
      </w:r>
      <w:r w:rsidR="009209D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9209D2">
        <w:rPr>
          <w:rFonts w:ascii="Times New Roman" w:hAnsi="Times New Roman" w:cs="Times New Roman"/>
          <w:sz w:val="24"/>
          <w:szCs w:val="24"/>
        </w:rPr>
        <w:t>ого переч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2739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рекомендуем использовать </w:t>
      </w:r>
      <w:r w:rsidR="009209D2">
        <w:rPr>
          <w:rFonts w:ascii="Times New Roman" w:hAnsi="Times New Roman" w:cs="Times New Roman"/>
          <w:sz w:val="24"/>
          <w:szCs w:val="24"/>
        </w:rPr>
        <w:t xml:space="preserve">в </w:t>
      </w:r>
      <w:r w:rsidR="00C27398">
        <w:rPr>
          <w:rFonts w:ascii="Times New Roman" w:hAnsi="Times New Roman" w:cs="Times New Roman"/>
          <w:sz w:val="24"/>
          <w:szCs w:val="24"/>
        </w:rPr>
        <w:t>образовательном</w:t>
      </w:r>
      <w:r w:rsidR="009209D2">
        <w:rPr>
          <w:rFonts w:ascii="Times New Roman" w:hAnsi="Times New Roman" w:cs="Times New Roman"/>
          <w:sz w:val="24"/>
          <w:szCs w:val="24"/>
        </w:rPr>
        <w:t xml:space="preserve"> процессе </w:t>
      </w:r>
      <w:r>
        <w:rPr>
          <w:rFonts w:ascii="Times New Roman" w:hAnsi="Times New Roman" w:cs="Times New Roman"/>
          <w:sz w:val="24"/>
          <w:szCs w:val="24"/>
        </w:rPr>
        <w:t>УМК издательств «Просвещение», «Дрофа», «Русское слово»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-Граф», входящие в Федеральный перечень учебников 2014 года и соответствующие ФГОС ООО.</w:t>
      </w:r>
    </w:p>
    <w:p w:rsidR="00103555" w:rsidRDefault="00103555" w:rsidP="00A4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учебно-тематическое планирование с учетом изменения содержания курса и часов на его изучение может быть перестроено следующим образом: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675"/>
        <w:gridCol w:w="869"/>
        <w:gridCol w:w="3944"/>
      </w:tblGrid>
      <w:tr w:rsidR="00AF5764" w:rsidRPr="00103555" w:rsidTr="00103555"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666A" w:rsidRPr="00103555" w:rsidRDefault="0089666A" w:rsidP="0037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УМК</w:t>
            </w:r>
          </w:p>
        </w:tc>
        <w:tc>
          <w:tcPr>
            <w:tcW w:w="2675" w:type="dxa"/>
            <w:tcBorders>
              <w:top w:val="single" w:sz="18" w:space="0" w:color="auto"/>
              <w:bottom w:val="single" w:sz="18" w:space="0" w:color="auto"/>
            </w:tcBorders>
          </w:tcPr>
          <w:p w:rsidR="0089666A" w:rsidRPr="00103555" w:rsidRDefault="0089666A" w:rsidP="0037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9" w:type="dxa"/>
            <w:tcBorders>
              <w:top w:val="single" w:sz="18" w:space="0" w:color="auto"/>
              <w:bottom w:val="single" w:sz="18" w:space="0" w:color="auto"/>
            </w:tcBorders>
          </w:tcPr>
          <w:p w:rsidR="0089666A" w:rsidRPr="00103555" w:rsidRDefault="0089666A" w:rsidP="0037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66A" w:rsidRPr="00103555" w:rsidRDefault="0089666A" w:rsidP="00375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03555" w:rsidRPr="00D34835" w:rsidTr="00C27398">
        <w:trPr>
          <w:trHeight w:val="971"/>
        </w:trPr>
        <w:tc>
          <w:tcPr>
            <w:tcW w:w="20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E0CAD" w:rsidRPr="00103555" w:rsidRDefault="004E0CAD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103555"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издательства </w:t>
            </w: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«Просвещение» под ред. А.А.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Вигасина</w:t>
            </w:r>
            <w:proofErr w:type="spellEnd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О.С.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Сороко</w:t>
            </w:r>
            <w:proofErr w:type="spellEnd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-Цюпы</w:t>
            </w:r>
          </w:p>
        </w:tc>
        <w:tc>
          <w:tcPr>
            <w:tcW w:w="2675" w:type="dxa"/>
            <w:tcBorders>
              <w:top w:val="single" w:sz="18" w:space="0" w:color="auto"/>
            </w:tcBorders>
          </w:tcPr>
          <w:p w:rsidR="004E0CAD" w:rsidRPr="00D34835" w:rsidRDefault="004E0CAD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Тема 1. Мир в начале Нового времени. Великие географические открытия. Возрождение. Реформация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4E0CAD" w:rsidRPr="00D34835" w:rsidRDefault="004E0CAD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0CAD" w:rsidRPr="00D34835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удвоить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часы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Велики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>, абсолютизм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>, реформаци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и контрреформаци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>,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и французск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абсолютизм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предусмотреть</w:t>
            </w:r>
          </w:p>
          <w:p w:rsidR="004E0CAD" w:rsidRPr="00D34835" w:rsidRDefault="004E0CAD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1 час на повторительно-обобщающий урок по теме</w:t>
            </w:r>
          </w:p>
        </w:tc>
      </w:tr>
      <w:tr w:rsidR="00103555" w:rsidRPr="00D34835" w:rsidTr="00C27398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4E0CAD" w:rsidRPr="00103555" w:rsidRDefault="004E0CAD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4E0CAD" w:rsidRPr="00D34835" w:rsidRDefault="004E0CAD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Тема 2. Первые революции Нового времени. Международные отношения (борьба за первенство в Европе и в колониях.</w:t>
            </w:r>
          </w:p>
        </w:tc>
        <w:tc>
          <w:tcPr>
            <w:tcW w:w="869" w:type="dxa"/>
          </w:tcPr>
          <w:p w:rsidR="004E0CAD" w:rsidRPr="00D34835" w:rsidRDefault="004E0CAD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  <w:tcBorders>
              <w:right w:val="single" w:sz="18" w:space="0" w:color="auto"/>
            </w:tcBorders>
            <w:vAlign w:val="center"/>
          </w:tcPr>
          <w:p w:rsidR="004E0CAD" w:rsidRPr="00D34835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удвоить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часы на изучение Нидерл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андской и Английской революций, а м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>еждународные отношения</w:t>
            </w:r>
            <w:bookmarkStart w:id="0" w:name="_GoBack"/>
            <w:bookmarkEnd w:id="0"/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без Северной войны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4E0CAD" w:rsidRPr="00103555" w:rsidRDefault="004E0CAD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4E0CAD" w:rsidRPr="00D34835" w:rsidRDefault="004E0CAD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Тема 4. Традиционные общества Востока. Начало европейской колонизации</w:t>
            </w:r>
          </w:p>
        </w:tc>
        <w:tc>
          <w:tcPr>
            <w:tcW w:w="869" w:type="dxa"/>
          </w:tcPr>
          <w:p w:rsidR="004E0CAD" w:rsidRPr="00D34835" w:rsidRDefault="004E0CAD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4E0CAD" w:rsidRPr="00D34835" w:rsidRDefault="00C27398" w:rsidP="00C2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в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ыбрать из параграфов материал до начала 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4E0CAD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4E0CAD" w:rsidRPr="00103555" w:rsidRDefault="004E0CAD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4E0CAD" w:rsidRPr="00D34835" w:rsidRDefault="004E0CAD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69" w:type="dxa"/>
          </w:tcPr>
          <w:p w:rsidR="004E0CAD" w:rsidRPr="00D34835" w:rsidRDefault="004E0CAD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4E0CAD" w:rsidRPr="00D34835" w:rsidRDefault="004E0CAD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E0CAD" w:rsidRPr="00103555" w:rsidRDefault="004E0CAD" w:rsidP="003759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:rsidR="004E0CAD" w:rsidRPr="00D34835" w:rsidRDefault="004E0CAD" w:rsidP="0037595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:rsidR="004E0CAD" w:rsidRPr="00D34835" w:rsidRDefault="004E0CAD" w:rsidP="003759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3944" w:type="dxa"/>
            <w:tcBorders>
              <w:bottom w:val="single" w:sz="18" w:space="0" w:color="auto"/>
              <w:right w:val="single" w:sz="18" w:space="0" w:color="auto"/>
            </w:tcBorders>
          </w:tcPr>
          <w:p w:rsidR="004E0CAD" w:rsidRPr="00D34835" w:rsidRDefault="004E0CAD" w:rsidP="00375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555" w:rsidRPr="00D34835" w:rsidTr="00103555">
        <w:tc>
          <w:tcPr>
            <w:tcW w:w="20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103555"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издательства </w:t>
            </w: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«Дрофа» по ред. В.А.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Ведюшкина</w:t>
            </w:r>
            <w:proofErr w:type="spellEnd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С.Н.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Бурина</w:t>
            </w:r>
            <w:proofErr w:type="spellEnd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18" w:space="0" w:color="auto"/>
            </w:tcBorders>
          </w:tcPr>
          <w:p w:rsidR="00D34835" w:rsidRPr="00D34835" w:rsidRDefault="00D34835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Pr="00D3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вропа и мир в эпоху Великих географических открытий.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  <w:tcBorders>
              <w:top w:val="single" w:sz="18" w:space="0" w:color="auto"/>
              <w:right w:val="single" w:sz="18" w:space="0" w:color="auto"/>
            </w:tcBorders>
          </w:tcPr>
          <w:p w:rsidR="00D34835" w:rsidRPr="00D34835" w:rsidRDefault="00C27398" w:rsidP="00C2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д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повторительно-обобщающий урок по главе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34835" w:rsidRPr="00D34835" w:rsidRDefault="00D34835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государства в 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XVI—XVII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веках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и абсолютизм.</w:t>
            </w:r>
          </w:p>
        </w:tc>
        <w:tc>
          <w:tcPr>
            <w:tcW w:w="869" w:type="dxa"/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D34835" w:rsidRPr="00D34835" w:rsidRDefault="00C27398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д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главе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34835" w:rsidRPr="00D34835" w:rsidRDefault="00D34835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революций в Англии.</w:t>
            </w:r>
          </w:p>
        </w:tc>
        <w:tc>
          <w:tcPr>
            <w:tcW w:w="869" w:type="dxa"/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D34835" w:rsidRPr="00D34835" w:rsidRDefault="00C27398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д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повторительно-обобщающий урок по главе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34835" w:rsidRPr="00D34835" w:rsidRDefault="00D34835" w:rsidP="0037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стран Европы в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XVI—XVII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веках.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9" w:type="dxa"/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D34835" w:rsidRPr="00D34835" w:rsidRDefault="00C27398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д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главе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34835" w:rsidRPr="00D34835" w:rsidRDefault="00D34835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американского государства.</w:t>
            </w:r>
          </w:p>
        </w:tc>
        <w:tc>
          <w:tcPr>
            <w:tcW w:w="869" w:type="dxa"/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D34835" w:rsidRPr="00D34835" w:rsidRDefault="00C27398" w:rsidP="00C2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 изучить 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D34835"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23. Северная Америка в XVII веке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492ADB" w:rsidRPr="00492ADB" w:rsidRDefault="00D34835" w:rsidP="0037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F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в</w:t>
            </w:r>
            <w:r w:rsidRPr="00B90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XVI—XVIII </w:t>
            </w:r>
            <w:r w:rsidR="0049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веках.</w:t>
            </w:r>
          </w:p>
        </w:tc>
        <w:tc>
          <w:tcPr>
            <w:tcW w:w="869" w:type="dxa"/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D34835" w:rsidRPr="00D34835" w:rsidRDefault="00C27398" w:rsidP="00C2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в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ыбрать из параграфов материал до начала 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D34835"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D34835" w:rsidRPr="00D34835" w:rsidRDefault="00D34835" w:rsidP="00375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69" w:type="dxa"/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D34835" w:rsidRPr="00D34835" w:rsidRDefault="00D34835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34835" w:rsidRPr="00103555" w:rsidRDefault="00D34835" w:rsidP="003759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:rsidR="00D34835" w:rsidRPr="00D34835" w:rsidRDefault="00D34835" w:rsidP="00375958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8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:rsidR="00D34835" w:rsidRPr="00D34835" w:rsidRDefault="00D34835" w:rsidP="003759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3944" w:type="dxa"/>
            <w:tcBorders>
              <w:bottom w:val="single" w:sz="18" w:space="0" w:color="auto"/>
              <w:right w:val="single" w:sz="18" w:space="0" w:color="auto"/>
            </w:tcBorders>
          </w:tcPr>
          <w:p w:rsidR="00D34835" w:rsidRPr="00D34835" w:rsidRDefault="00D34835" w:rsidP="00375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3555" w:rsidRPr="00D34835" w:rsidTr="00103555">
        <w:tc>
          <w:tcPr>
            <w:tcW w:w="20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F5764" w:rsidRPr="00103555" w:rsidRDefault="00AF5764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издательства «Русское слово». </w:t>
            </w:r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Авторы Ф.А. Михайловский, Р.М.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Шукуров</w:t>
            </w:r>
            <w:proofErr w:type="spellEnd"/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М.А. Бойцов, О.В. Дмитриева, Н.В.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2675" w:type="dxa"/>
            <w:tcBorders>
              <w:top w:val="single" w:sz="18" w:space="0" w:color="auto"/>
            </w:tcBorders>
          </w:tcPr>
          <w:p w:rsidR="00AF5764" w:rsidRPr="00D34835" w:rsidRDefault="00AF5764" w:rsidP="003759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AF5764" w:rsidRPr="00D34835" w:rsidRDefault="00AF5764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  <w:tcBorders>
              <w:top w:val="single" w:sz="18" w:space="0" w:color="auto"/>
              <w:right w:val="single" w:sz="18" w:space="0" w:color="auto"/>
            </w:tcBorders>
          </w:tcPr>
          <w:p w:rsidR="00AF5764" w:rsidRPr="00D34835" w:rsidRDefault="00AF5764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AF5764" w:rsidRPr="00103555" w:rsidRDefault="00AF5764" w:rsidP="00375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AF5764" w:rsidRPr="00AF5764" w:rsidRDefault="00AF5764" w:rsidP="00375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64">
              <w:rPr>
                <w:rFonts w:ascii="Times New Roman" w:hAnsi="Times New Roman"/>
                <w:sz w:val="24"/>
                <w:szCs w:val="24"/>
              </w:rPr>
              <w:t>Европа в конце XV – первой половине XVII века</w:t>
            </w:r>
          </w:p>
        </w:tc>
        <w:tc>
          <w:tcPr>
            <w:tcW w:w="869" w:type="dxa"/>
          </w:tcPr>
          <w:p w:rsidR="00AF5764" w:rsidRPr="00D34835" w:rsidRDefault="00AF5764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AF5764" w:rsidRPr="00AF5764" w:rsidRDefault="00C27398" w:rsidP="0037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д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>обав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764" w:rsidRPr="00AF5764">
              <w:rPr>
                <w:rFonts w:ascii="Times New Roman" w:hAnsi="Times New Roman" w:cs="Times New Roman"/>
                <w:sz w:val="24"/>
                <w:szCs w:val="24"/>
              </w:rPr>
              <w:t xml:space="preserve">по 1 часу на изучение культуры Европейского Возрождения и </w:t>
            </w:r>
            <w:r w:rsidR="00AF5764" w:rsidRPr="00AF5764">
              <w:rPr>
                <w:rFonts w:ascii="Times New Roman" w:hAnsi="Times New Roman"/>
                <w:sz w:val="24"/>
                <w:szCs w:val="24"/>
              </w:rPr>
              <w:t>Европейской культуры в конце XVI – первой половине XVII</w:t>
            </w:r>
            <w:r w:rsidR="00AF5764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AF5764" w:rsidRPr="00103555" w:rsidRDefault="00AF5764" w:rsidP="00375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AF5764" w:rsidRPr="00AF5764" w:rsidRDefault="00AF5764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764">
              <w:rPr>
                <w:rFonts w:ascii="Times New Roman" w:hAnsi="Times New Roman"/>
                <w:sz w:val="24"/>
                <w:szCs w:val="24"/>
              </w:rPr>
              <w:t xml:space="preserve">Страны Европы и Северной Америки в </w:t>
            </w:r>
            <w:r w:rsidRPr="00AF576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F5764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AF576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F5764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69" w:type="dxa"/>
          </w:tcPr>
          <w:p w:rsidR="00AF5764" w:rsidRDefault="00AF5764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AF5764" w:rsidRPr="00D34835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удвоить</w:t>
            </w:r>
            <w:r w:rsidRPr="00D34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764">
              <w:rPr>
                <w:rFonts w:ascii="Times New Roman" w:hAnsi="Times New Roman" w:cs="Times New Roman"/>
                <w:sz w:val="24"/>
                <w:szCs w:val="24"/>
              </w:rPr>
              <w:t>часы на изучение Англии и Франции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предусмотреть п</w:t>
            </w:r>
            <w:r w:rsidR="00AF5764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-1 час.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AF5764" w:rsidRPr="00103555" w:rsidRDefault="00AF5764" w:rsidP="00375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AF5764" w:rsidRPr="00AF5764" w:rsidRDefault="00AF5764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764">
              <w:rPr>
                <w:rFonts w:ascii="Times New Roman" w:hAnsi="Times New Roman"/>
                <w:sz w:val="24"/>
                <w:szCs w:val="24"/>
              </w:rPr>
              <w:t>Восток и Запад: две стороны единого мира</w:t>
            </w:r>
          </w:p>
        </w:tc>
        <w:tc>
          <w:tcPr>
            <w:tcW w:w="869" w:type="dxa"/>
          </w:tcPr>
          <w:p w:rsidR="00AF5764" w:rsidRDefault="00AF5764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AF5764" w:rsidRPr="00D34835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удвоить</w:t>
            </w:r>
            <w:r w:rsidR="00AF5764">
              <w:rPr>
                <w:rFonts w:ascii="Times New Roman" w:hAnsi="Times New Roman" w:cs="Times New Roman"/>
                <w:sz w:val="24"/>
                <w:szCs w:val="24"/>
              </w:rPr>
              <w:t xml:space="preserve"> часы на изучение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предусмотреть п</w:t>
            </w:r>
            <w:r w:rsidR="00AF5764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-1 час.</w:t>
            </w: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AF5764" w:rsidRPr="00103555" w:rsidRDefault="00AF5764" w:rsidP="00375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</w:tcPr>
          <w:p w:rsidR="00AF5764" w:rsidRPr="00AF5764" w:rsidRDefault="00AF5764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764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69" w:type="dxa"/>
          </w:tcPr>
          <w:p w:rsidR="00AF5764" w:rsidRDefault="00AF5764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AF5764" w:rsidRDefault="00AF5764" w:rsidP="0037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555" w:rsidRPr="00D34835" w:rsidTr="00103555">
        <w:tc>
          <w:tcPr>
            <w:tcW w:w="20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F5764" w:rsidRPr="00103555" w:rsidRDefault="00AF5764" w:rsidP="00375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:rsidR="00AF5764" w:rsidRPr="00AF5764" w:rsidRDefault="00AF5764" w:rsidP="003759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5764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:rsidR="00AF5764" w:rsidRPr="00AF5764" w:rsidRDefault="00AF5764" w:rsidP="003759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764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3944" w:type="dxa"/>
            <w:tcBorders>
              <w:bottom w:val="single" w:sz="18" w:space="0" w:color="auto"/>
              <w:right w:val="single" w:sz="18" w:space="0" w:color="auto"/>
            </w:tcBorders>
          </w:tcPr>
          <w:p w:rsidR="00AF5764" w:rsidRDefault="00AF5764" w:rsidP="0037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9" w:rsidRPr="00D34835" w:rsidTr="00103555">
        <w:tc>
          <w:tcPr>
            <w:tcW w:w="20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3153B" w:rsidRDefault="00E07079" w:rsidP="003759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УМК издательства «</w:t>
            </w:r>
            <w:proofErr w:type="spellStart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>Вентана</w:t>
            </w:r>
            <w:proofErr w:type="spellEnd"/>
            <w:r w:rsidRPr="00103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-Граф». </w:t>
            </w:r>
            <w:r w:rsidR="00931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  <w:p w:rsidR="00E07079" w:rsidRPr="00103555" w:rsidRDefault="00E07079" w:rsidP="00375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В.В. Носков, Т.П. </w:t>
            </w:r>
            <w:proofErr w:type="spellStart"/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Анреевская</w:t>
            </w:r>
            <w:proofErr w:type="spellEnd"/>
            <w:r w:rsidRPr="001035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18" w:space="0" w:color="auto"/>
            </w:tcBorders>
          </w:tcPr>
          <w:p w:rsidR="00E07079" w:rsidRDefault="00E07079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Переход от Средневековья к Новому времени.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E07079" w:rsidRDefault="00E07079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4" w:type="dxa"/>
            <w:tcBorders>
              <w:top w:val="single" w:sz="18" w:space="0" w:color="auto"/>
              <w:right w:val="single" w:sz="18" w:space="0" w:color="auto"/>
            </w:tcBorders>
          </w:tcPr>
          <w:p w:rsidR="00E07079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удвоить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 xml:space="preserve"> часы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изучение Возрождения (§3 и 4) и предусмотреть п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-1 час.</w:t>
            </w:r>
          </w:p>
        </w:tc>
      </w:tr>
      <w:tr w:rsidR="00E07079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E07079" w:rsidRPr="00D34835" w:rsidRDefault="00E07079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E07079" w:rsidRPr="003617BE" w:rsidRDefault="00E07079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2. Западная Европа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6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6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869" w:type="dxa"/>
          </w:tcPr>
          <w:p w:rsidR="00E07079" w:rsidRDefault="00E07079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E07079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предусмотреть п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-1 час.</w:t>
            </w:r>
          </w:p>
        </w:tc>
      </w:tr>
      <w:tr w:rsidR="00E07079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E07079" w:rsidRPr="00D34835" w:rsidRDefault="00E07079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E07079" w:rsidRPr="003617BE" w:rsidRDefault="00E07079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3. Западная Европа в 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36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6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36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869" w:type="dxa"/>
          </w:tcPr>
          <w:p w:rsidR="00E07079" w:rsidRDefault="00E07079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E07079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 удвоить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 xml:space="preserve"> часы на изучение Франции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английской революции (§13 и 14) и предусмотреть п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-1 час.</w:t>
            </w:r>
          </w:p>
        </w:tc>
      </w:tr>
      <w:tr w:rsidR="00E07079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E07079" w:rsidRPr="00D34835" w:rsidRDefault="00E07079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E07079" w:rsidRDefault="00E07079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6. Многоликий Восток.</w:t>
            </w:r>
          </w:p>
        </w:tc>
        <w:tc>
          <w:tcPr>
            <w:tcW w:w="869" w:type="dxa"/>
          </w:tcPr>
          <w:p w:rsidR="00E07079" w:rsidRDefault="00E07079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E07079" w:rsidRDefault="00C27398" w:rsidP="00C2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 изучить 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 xml:space="preserve">только материал до начала </w:t>
            </w:r>
            <w:r w:rsidR="00E07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и предусмотреть п</w:t>
            </w:r>
            <w:r w:rsidR="00E07079">
              <w:rPr>
                <w:rFonts w:ascii="Times New Roman" w:hAnsi="Times New Roman" w:cs="Times New Roman"/>
                <w:sz w:val="24"/>
                <w:szCs w:val="24"/>
              </w:rPr>
              <w:t>овторительно-обобщающий урок -1 час.</w:t>
            </w:r>
          </w:p>
        </w:tc>
      </w:tr>
      <w:tr w:rsidR="00E07079" w:rsidRPr="00D34835" w:rsidTr="00103555">
        <w:tc>
          <w:tcPr>
            <w:tcW w:w="2083" w:type="dxa"/>
            <w:vMerge/>
            <w:tcBorders>
              <w:left w:val="single" w:sz="18" w:space="0" w:color="auto"/>
            </w:tcBorders>
          </w:tcPr>
          <w:p w:rsidR="00E07079" w:rsidRPr="00D34835" w:rsidRDefault="00E07079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E07079" w:rsidRDefault="00E07079" w:rsidP="003759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869" w:type="dxa"/>
          </w:tcPr>
          <w:p w:rsidR="00E07079" w:rsidRDefault="00E07079" w:rsidP="00375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4" w:type="dxa"/>
            <w:tcBorders>
              <w:right w:val="single" w:sz="18" w:space="0" w:color="auto"/>
            </w:tcBorders>
          </w:tcPr>
          <w:p w:rsidR="00E07079" w:rsidRDefault="00E07079" w:rsidP="0037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9" w:rsidRPr="00D34835" w:rsidTr="00103555">
        <w:tc>
          <w:tcPr>
            <w:tcW w:w="20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7079" w:rsidRPr="00D34835" w:rsidRDefault="00E07079" w:rsidP="003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18" w:space="0" w:color="auto"/>
            </w:tcBorders>
          </w:tcPr>
          <w:p w:rsidR="00E07079" w:rsidRPr="00E07079" w:rsidRDefault="00E07079" w:rsidP="0037595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07079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:rsidR="00E07079" w:rsidRPr="00E07079" w:rsidRDefault="00E07079" w:rsidP="003759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07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bottom w:val="single" w:sz="18" w:space="0" w:color="auto"/>
              <w:right w:val="single" w:sz="18" w:space="0" w:color="auto"/>
            </w:tcBorders>
          </w:tcPr>
          <w:p w:rsidR="00E07079" w:rsidRDefault="00E07079" w:rsidP="00375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66A" w:rsidRPr="00D34835" w:rsidRDefault="0089666A" w:rsidP="00375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66A" w:rsidRPr="00D34835" w:rsidSect="009E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6A"/>
    <w:rsid w:val="00103555"/>
    <w:rsid w:val="001C7999"/>
    <w:rsid w:val="003617BE"/>
    <w:rsid w:val="00375958"/>
    <w:rsid w:val="00394333"/>
    <w:rsid w:val="00492ADB"/>
    <w:rsid w:val="004E0CAD"/>
    <w:rsid w:val="007C0BA9"/>
    <w:rsid w:val="00807E10"/>
    <w:rsid w:val="0089666A"/>
    <w:rsid w:val="009209D2"/>
    <w:rsid w:val="0093153B"/>
    <w:rsid w:val="009E0BC8"/>
    <w:rsid w:val="00A418FF"/>
    <w:rsid w:val="00A54A01"/>
    <w:rsid w:val="00AF5764"/>
    <w:rsid w:val="00C27398"/>
    <w:rsid w:val="00D34835"/>
    <w:rsid w:val="00E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C992"/>
  <w15:docId w15:val="{F19CFE0E-9961-4AF7-BA0D-454629EB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IPPK RO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Юрьевич Болдырев</dc:creator>
  <cp:keywords/>
  <dc:description/>
  <cp:lastModifiedBy>Роман Болдырев</cp:lastModifiedBy>
  <cp:revision>8</cp:revision>
  <dcterms:created xsi:type="dcterms:W3CDTF">2016-12-26T09:43:00Z</dcterms:created>
  <dcterms:modified xsi:type="dcterms:W3CDTF">2018-04-02T05:33:00Z</dcterms:modified>
</cp:coreProperties>
</file>