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/>
        </w:rPr>
      </w:pPr>
      <w:r>
        <w:rPr>
          <w:b/>
        </w:rPr>
        <w:t xml:space="preserve">                                                                  ПЛАН</w:t>
      </w:r>
    </w:p>
    <w:p>
      <w:pPr>
        <w:jc w:val="center"/>
      </w:pPr>
      <w:r>
        <w:t xml:space="preserve">районного методического объединения школьных библиотекарей и педагогов библиотекарей </w:t>
      </w:r>
      <w:proofErr w:type="gramStart"/>
      <w:r>
        <w:t>г</w:t>
      </w:r>
      <w:proofErr w:type="gramEnd"/>
      <w:r>
        <w:t>. Няндома на 2017 - 2018 учебный год.</w:t>
      </w:r>
    </w:p>
    <w:p>
      <w:pPr>
        <w:jc w:val="center"/>
      </w:pPr>
    </w:p>
    <w:p>
      <w:r>
        <w:rPr>
          <w:b/>
          <w:spacing w:val="40"/>
          <w:u w:val="single"/>
        </w:rPr>
        <w:t>Цель</w:t>
      </w:r>
      <w:r>
        <w:rPr>
          <w:b/>
        </w:rPr>
        <w:t xml:space="preserve"> </w:t>
      </w:r>
      <w:proofErr w:type="gramStart"/>
      <w:r>
        <w:rPr>
          <w:b/>
        </w:rPr>
        <w:t>:</w:t>
      </w:r>
      <w:r>
        <w:t>Р</w:t>
      </w:r>
      <w:proofErr w:type="gramEnd"/>
      <w:r>
        <w:t>абота школьной библиотеки в условиях введения образовательных стандартов нового поколения.</w:t>
      </w:r>
    </w:p>
    <w:p>
      <w:pPr>
        <w:shd w:val="clear" w:color="auto" w:fill="FFFFFF"/>
        <w:spacing w:before="100" w:beforeAutospacing="1"/>
        <w:rPr>
          <w:color w:val="000000"/>
        </w:rPr>
      </w:pPr>
      <w:r>
        <w:rPr>
          <w:b/>
          <w:spacing w:val="40"/>
          <w:u w:val="single"/>
        </w:rPr>
        <w:t>Задачи:</w:t>
      </w:r>
      <w:r>
        <w:rPr>
          <w:color w:val="000000"/>
        </w:rPr>
        <w:t xml:space="preserve">   </w:t>
      </w:r>
    </w:p>
    <w:p>
      <w:pPr>
        <w:shd w:val="clear" w:color="auto" w:fill="FFFFFF"/>
        <w:ind w:left="720" w:hanging="360"/>
        <w:rPr>
          <w:color w:val="000000"/>
        </w:rPr>
      </w:pPr>
      <w:r>
        <w:rPr>
          <w:color w:val="000000"/>
        </w:rPr>
        <w:t xml:space="preserve">   -информирование библиотекарей об изменениях в нормативно-правовых документах;</w:t>
      </w:r>
    </w:p>
    <w:p>
      <w:pPr>
        <w:shd w:val="clear" w:color="auto" w:fill="FFFFFF"/>
        <w:ind w:left="720" w:hanging="360"/>
        <w:rPr>
          <w:color w:val="000000"/>
        </w:rPr>
      </w:pPr>
      <w:r>
        <w:rPr>
          <w:color w:val="000000"/>
        </w:rPr>
        <w:t>​ -содействие освоению новых информационных и образовательных технологий;</w:t>
      </w:r>
    </w:p>
    <w:p>
      <w:pPr>
        <w:shd w:val="clear" w:color="auto" w:fill="FFFFFF"/>
        <w:ind w:left="720" w:hanging="360"/>
        <w:rPr>
          <w:color w:val="000000"/>
        </w:rPr>
      </w:pPr>
      <w:r>
        <w:rPr>
          <w:color w:val="000000"/>
        </w:rPr>
        <w:t>​ - содействие совершенствованию профессионального мастерства библиотекарей;</w:t>
      </w:r>
    </w:p>
    <w:p>
      <w:pPr>
        <w:shd w:val="clear" w:color="auto" w:fill="FFFFFF"/>
        <w:ind w:left="720" w:hanging="360"/>
        <w:rPr>
          <w:color w:val="000000"/>
        </w:rPr>
      </w:pPr>
      <w:r>
        <w:rPr>
          <w:color w:val="000000"/>
        </w:rPr>
        <w:t>​ ​ -распространение передового опыта лучших библиотек, развитие творческого потенциала библиотекарей;</w:t>
      </w:r>
    </w:p>
    <w:p>
      <w:pPr>
        <w:shd w:val="clear" w:color="auto" w:fill="FFFFFF"/>
        <w:ind w:left="720" w:hanging="360"/>
        <w:rPr>
          <w:color w:val="000000"/>
        </w:rPr>
      </w:pPr>
      <w:r>
        <w:rPr>
          <w:color w:val="000000"/>
        </w:rPr>
        <w:t>​ -изучение проектов и программ по развитию культуры чтения, пропаганды чтения:</w:t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-изучение статей, исследований, практических методик, психологических тренингов </w:t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по </w:t>
      </w:r>
      <w:proofErr w:type="spellStart"/>
      <w:r>
        <w:rPr>
          <w:color w:val="000000"/>
        </w:rPr>
        <w:t>библиотерапии</w:t>
      </w:r>
      <w:proofErr w:type="spellEnd"/>
      <w:proofErr w:type="gramStart"/>
      <w:r>
        <w:rPr>
          <w:color w:val="000000"/>
        </w:rPr>
        <w:t xml:space="preserve">,, </w:t>
      </w:r>
      <w:proofErr w:type="spellStart"/>
      <w:proofErr w:type="gramEnd"/>
      <w:r>
        <w:rPr>
          <w:color w:val="000000"/>
        </w:rPr>
        <w:t>сказкотерапии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библиопсихологии</w:t>
      </w:r>
      <w:proofErr w:type="spellEnd"/>
      <w:r>
        <w:rPr>
          <w:color w:val="000000"/>
        </w:rPr>
        <w:t>.</w:t>
      </w:r>
    </w:p>
    <w:p>
      <w:pPr>
        <w:shd w:val="clear" w:color="auto" w:fill="FFFFFF"/>
        <w:rPr>
          <w:color w:val="000000"/>
        </w:rPr>
      </w:pPr>
    </w:p>
    <w:p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</w:t>
      </w:r>
    </w:p>
    <w:p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9570" w:type="dxa"/>
        <w:tblLayout w:type="fixed"/>
        <w:tblLook w:val="01E0"/>
      </w:tblPr>
      <w:tblGrid>
        <w:gridCol w:w="581"/>
        <w:gridCol w:w="1866"/>
        <w:gridCol w:w="3420"/>
        <w:gridCol w:w="1671"/>
        <w:gridCol w:w="2032"/>
      </w:tblGrid>
      <w:t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Направления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Мероприятия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Срок выполнения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Ответственный</w:t>
            </w:r>
          </w:p>
        </w:tc>
      </w:tr>
      <w:tr>
        <w:trPr>
          <w:trHeight w:val="2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Методическая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Организационное заседание</w:t>
            </w:r>
          </w:p>
          <w:p>
            <w:proofErr w:type="gramStart"/>
            <w:r>
              <w:t xml:space="preserve">(Анализ работы за 2016-2017 </w:t>
            </w:r>
            <w:proofErr w:type="spellStart"/>
            <w:r>
              <w:t>уч</w:t>
            </w:r>
            <w:proofErr w:type="spellEnd"/>
            <w:r>
              <w:t>. год.</w:t>
            </w:r>
            <w:proofErr w:type="gramEnd"/>
            <w:r>
              <w:t xml:space="preserve"> План работы на новый учебный год. </w:t>
            </w:r>
            <w:proofErr w:type="gramStart"/>
            <w:r>
              <w:t>Обзор профессиональных журналов.)</w:t>
            </w:r>
            <w:proofErr w:type="gramEnd"/>
          </w:p>
          <w:p>
            <w:r>
              <w:t>Семинары:</w:t>
            </w:r>
          </w:p>
          <w:p>
            <w:pPr>
              <w:numPr>
                <w:ilvl w:val="0"/>
                <w:numId w:val="1"/>
              </w:numPr>
            </w:pPr>
            <w:r>
              <w:t>Краеведческая работа школьной библиотеки.</w:t>
            </w:r>
          </w:p>
          <w:p>
            <w:pPr>
              <w:ind w:left="720"/>
            </w:pPr>
            <w:r>
              <w:t>Материалы с курсов.</w:t>
            </w:r>
          </w:p>
          <w:p>
            <w:pPr>
              <w:numPr>
                <w:ilvl w:val="0"/>
                <w:numId w:val="1"/>
              </w:numPr>
            </w:pPr>
            <w:r>
              <w:t>Методики и технологии</w:t>
            </w:r>
          </w:p>
          <w:p>
            <w:pPr>
              <w:ind w:left="720"/>
            </w:pPr>
            <w:r>
              <w:t>привлечения учащихся к  систематическому чтению средствами библиотечной работы.</w:t>
            </w:r>
          </w:p>
          <w:p>
            <w:pPr>
              <w:ind w:left="360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         19</w:t>
            </w:r>
          </w:p>
          <w:p>
            <w:pPr>
              <w:jc w:val="center"/>
            </w:pPr>
            <w:r>
              <w:t>сентября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       </w:t>
            </w:r>
          </w:p>
          <w:p>
            <w:r>
              <w:t xml:space="preserve">        13</w:t>
            </w:r>
          </w:p>
          <w:p>
            <w:pPr>
              <w:jc w:val="center"/>
            </w:pPr>
            <w:r>
              <w:t>ноября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       26</w:t>
            </w:r>
          </w:p>
          <w:p>
            <w:r>
              <w:t xml:space="preserve">   февраля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школа №2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школа № 7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   школа № 2</w:t>
            </w:r>
          </w:p>
        </w:tc>
      </w:tr>
      <w:tr>
        <w:trPr>
          <w:trHeight w:val="7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Повышение квалификации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numPr>
                <w:ilvl w:val="0"/>
                <w:numId w:val="2"/>
              </w:numPr>
            </w:pPr>
            <w:r>
              <w:t xml:space="preserve">Участие в районных семинарах, видеоконференциях ЦОК. </w:t>
            </w:r>
          </w:p>
          <w:p>
            <w:pPr>
              <w:numPr>
                <w:ilvl w:val="0"/>
                <w:numId w:val="2"/>
              </w:numPr>
            </w:pPr>
            <w:r>
              <w:t>Курсовая подготовка. (Быкова С.Б.)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в течение года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      октябрь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 xml:space="preserve">все </w:t>
            </w:r>
          </w:p>
          <w:p>
            <w:pPr>
              <w:jc w:val="center"/>
            </w:pPr>
            <w:r>
              <w:t>школьные</w:t>
            </w:r>
          </w:p>
          <w:p>
            <w:pPr>
              <w:jc w:val="center"/>
            </w:pPr>
            <w:r>
              <w:t>библиотекари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rPr>
          <w:trHeight w:val="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Организация учебного фонда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numPr>
                <w:ilvl w:val="0"/>
                <w:numId w:val="3"/>
              </w:numPr>
            </w:pPr>
            <w:r>
              <w:t>Инвентаризация.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Списание. </w:t>
            </w:r>
          </w:p>
          <w:p>
            <w:pPr>
              <w:numPr>
                <w:ilvl w:val="0"/>
                <w:numId w:val="3"/>
              </w:numPr>
            </w:pPr>
            <w:r>
              <w:t>Составление сводного заказа.</w:t>
            </w:r>
          </w:p>
          <w:p>
            <w:pPr>
              <w:numPr>
                <w:ilvl w:val="0"/>
                <w:numId w:val="3"/>
              </w:numPr>
            </w:pPr>
            <w:r>
              <w:t>Сверка и корректировка заказа.</w:t>
            </w:r>
          </w:p>
          <w:p>
            <w:pPr>
              <w:numPr>
                <w:ilvl w:val="0"/>
                <w:numId w:val="3"/>
              </w:numPr>
            </w:pPr>
            <w:r>
              <w:t xml:space="preserve">Прием и обработка </w:t>
            </w:r>
            <w:r>
              <w:lastRenderedPageBreak/>
              <w:t>учебников.</w:t>
            </w:r>
          </w:p>
          <w:p>
            <w:pPr>
              <w:numPr>
                <w:ilvl w:val="0"/>
                <w:numId w:val="3"/>
              </w:numPr>
            </w:pPr>
            <w:r>
              <w:t>Сверка поступления учебников.</w:t>
            </w:r>
          </w:p>
          <w:p>
            <w:pPr>
              <w:numPr>
                <w:ilvl w:val="0"/>
                <w:numId w:val="3"/>
              </w:numPr>
            </w:pPr>
            <w:r>
              <w:t>Выдача учебников учащимся.</w:t>
            </w:r>
          </w:p>
          <w:p>
            <w:pPr>
              <w:numPr>
                <w:ilvl w:val="0"/>
                <w:numId w:val="3"/>
              </w:numPr>
            </w:pPr>
            <w:r>
              <w:t>Прием учебников от учащихся.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lastRenderedPageBreak/>
              <w:t>декабрь</w:t>
            </w:r>
          </w:p>
          <w:p>
            <w:pPr>
              <w:jc w:val="center"/>
            </w:pPr>
            <w:r>
              <w:t>январь</w:t>
            </w:r>
          </w:p>
          <w:p>
            <w:pPr>
              <w:jc w:val="center"/>
            </w:pPr>
            <w:r>
              <w:t>февраль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март-апрель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август-сентябрь</w:t>
            </w:r>
          </w:p>
          <w:p>
            <w:pPr>
              <w:jc w:val="center"/>
            </w:pPr>
            <w:r>
              <w:lastRenderedPageBreak/>
              <w:t>сентябрь</w:t>
            </w:r>
          </w:p>
          <w:p/>
          <w:p>
            <w:pPr>
              <w:jc w:val="center"/>
            </w:pPr>
            <w:r>
              <w:t>сентябрь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lastRenderedPageBreak/>
              <w:t>все библиотекари</w:t>
            </w:r>
          </w:p>
        </w:tc>
      </w:tr>
      <w:tr>
        <w:trPr>
          <w:trHeight w:val="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lastRenderedPageBreak/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Массовая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numPr>
                <w:ilvl w:val="0"/>
                <w:numId w:val="3"/>
              </w:numPr>
            </w:pPr>
            <w:r>
              <w:t>Неделя детской и юношеской книги.</w:t>
            </w:r>
          </w:p>
          <w:p>
            <w:pPr>
              <w:ind w:left="720"/>
            </w:pPr>
            <w:r>
              <w:t>(Писатели-юбиляры, книги-юбиляры)</w:t>
            </w:r>
          </w:p>
          <w:p>
            <w:pPr>
              <w:pStyle w:val="a4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март</w:t>
            </w:r>
          </w:p>
          <w:p>
            <w:pPr>
              <w:jc w:val="center"/>
            </w:pPr>
          </w:p>
          <w:p/>
          <w:p/>
          <w:p/>
          <w:p/>
          <w:p>
            <w:r>
              <w:t xml:space="preserve">    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</w:pPr>
            <w:r>
              <w:t>Все школы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.</w:t>
            </w:r>
          </w:p>
        </w:tc>
      </w:tr>
    </w:tbl>
    <w:p>
      <w:r>
        <w:t xml:space="preserve">            </w:t>
      </w:r>
    </w:p>
    <w:p>
      <w:r>
        <w:t xml:space="preserve"> Руководитель РМО школьных библиотекарей:                                  /Палицына Е.А../</w:t>
      </w: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5619"/>
    <w:multiLevelType w:val="hybridMultilevel"/>
    <w:tmpl w:val="8B442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C0F22"/>
    <w:multiLevelType w:val="hybridMultilevel"/>
    <w:tmpl w:val="24949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839BF"/>
    <w:multiLevelType w:val="hybridMultilevel"/>
    <w:tmpl w:val="41DAC24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600D1D9D"/>
    <w:multiLevelType w:val="hybridMultilevel"/>
    <w:tmpl w:val="845C6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951C7"/>
    <w:multiLevelType w:val="hybridMultilevel"/>
    <w:tmpl w:val="C6820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BB6042"/>
    <w:multiLevelType w:val="hybridMultilevel"/>
    <w:tmpl w:val="3BA223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AEB6C70"/>
    <w:multiLevelType w:val="hybridMultilevel"/>
    <w:tmpl w:val="A4282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112bib</dc:creator>
  <cp:lastModifiedBy>User</cp:lastModifiedBy>
  <cp:revision>2</cp:revision>
  <cp:lastPrinted>2017-10-09T13:16:00Z</cp:lastPrinted>
  <dcterms:created xsi:type="dcterms:W3CDTF">2017-10-09T13:17:00Z</dcterms:created>
  <dcterms:modified xsi:type="dcterms:W3CDTF">2017-10-09T13:17:00Z</dcterms:modified>
</cp:coreProperties>
</file>